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A6E8115" w14:textId="77777777" w:rsidR="00A11BB3" w:rsidRDefault="00286F97" w:rsidP="00A11BB3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="00A11BB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14:paraId="7CD1BA25" w14:textId="77777777" w:rsidR="0050671E" w:rsidRDefault="000279A8" w:rsidP="0050671E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80B69">
        <w:rPr>
          <w:rFonts w:ascii="Times New Roman" w:hAnsi="Times New Roman" w:cs="Times New Roman"/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03" w:rsidRPr="00A30BA8">
        <w:rPr>
          <w:rFonts w:ascii="Times New Roman" w:hAnsi="Times New Roman" w:cs="Times New Roman"/>
          <w:color w:val="000000"/>
          <w:sz w:val="28"/>
          <w:szCs w:val="28"/>
        </w:rPr>
        <w:t xml:space="preserve">уведомляет 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 w:rsidRPr="00180B69">
        <w:rPr>
          <w:rFonts w:ascii="Times New Roman" w:hAnsi="Times New Roman" w:cs="Times New Roman"/>
          <w:color w:val="000000"/>
          <w:sz w:val="28"/>
          <w:szCs w:val="28"/>
        </w:rPr>
        <w:t>оценки фактического воздействия</w:t>
      </w:r>
      <w:r w:rsidR="00154503" w:rsidRPr="00180B6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нормативного правового акта.</w:t>
      </w:r>
    </w:p>
    <w:p w14:paraId="1CAE82B8" w14:textId="701A18C8" w:rsidR="00D132F1" w:rsidRPr="0050671E" w:rsidRDefault="00154503" w:rsidP="0050671E">
      <w:pPr>
        <w:spacing w:before="0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нормативный правовой акт </w:t>
      </w:r>
      <w:r w:rsidR="002D1716" w:rsidRPr="0050671E">
        <w:rPr>
          <w:rFonts w:ascii="Times New Roman" w:hAnsi="Times New Roman" w:cs="Times New Roman"/>
          <w:color w:val="000000"/>
          <w:sz w:val="28"/>
          <w:szCs w:val="28"/>
        </w:rPr>
        <w:t>Богородского городского округа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932EA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Богородского городского округа от </w:t>
      </w:r>
      <w:r w:rsidR="00C82196">
        <w:rPr>
          <w:rFonts w:ascii="Times New Roman" w:hAnsi="Times New Roman" w:cs="Times New Roman"/>
          <w:color w:val="000000"/>
          <w:sz w:val="28"/>
          <w:szCs w:val="28"/>
        </w:rPr>
        <w:t>20.11</w:t>
      </w:r>
      <w:r w:rsidR="00BF43EB" w:rsidRPr="0050671E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82196">
        <w:rPr>
          <w:rFonts w:ascii="Times New Roman" w:hAnsi="Times New Roman" w:cs="Times New Roman"/>
          <w:color w:val="000000"/>
          <w:sz w:val="28"/>
          <w:szCs w:val="28"/>
        </w:rPr>
        <w:t>6134</w:t>
      </w:r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9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2196" w:rsidRPr="00C82196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«Включение мест под размещение нестационарных торговых объектов в схему размещения нестационарных торговых объектов на территории Богородского городского округа Московской области на основании предложений физических, юридических лиц, индивидуальных предпринимателей и уведомление о проведении аукциона</w:t>
      </w:r>
      <w:r w:rsidR="00BC1CD2" w:rsidRPr="0050671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932EA" w:rsidRPr="005067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712D"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50671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06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196" w:rsidRPr="00B57E6F">
        <w:rPr>
          <w:rFonts w:ascii="Times New Roman" w:hAnsi="Times New Roman" w:cs="Times New Roman"/>
          <w:sz w:val="28"/>
          <w:szCs w:val="28"/>
        </w:rPr>
        <w:t xml:space="preserve">управление потребительского рынка и услуг МКУ «ЦОУ ОМС </w:t>
      </w:r>
      <w:r w:rsidR="00C82196">
        <w:rPr>
          <w:rFonts w:ascii="Times New Roman" w:hAnsi="Times New Roman" w:cs="Times New Roman"/>
          <w:sz w:val="28"/>
          <w:szCs w:val="28"/>
        </w:rPr>
        <w:t>Богородского городского округа»</w:t>
      </w:r>
      <w:r w:rsidR="00451EC6" w:rsidRPr="005067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FBA366" w14:textId="77777777" w:rsidR="0050671E" w:rsidRDefault="00154503" w:rsidP="0050671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  <w:r w:rsidR="00D132F1">
        <w:rPr>
          <w:color w:val="000000"/>
          <w:sz w:val="28"/>
          <w:szCs w:val="28"/>
        </w:rPr>
        <w:t xml:space="preserve"> </w:t>
      </w:r>
    </w:p>
    <w:p w14:paraId="0F8F5BBF" w14:textId="7E1F38B8" w:rsidR="00230A5F" w:rsidRPr="00920365" w:rsidRDefault="003B3A85" w:rsidP="005067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C82196">
        <w:rPr>
          <w:rStyle w:val="a4"/>
          <w:bCs w:val="0"/>
          <w:color w:val="000000"/>
          <w:sz w:val="28"/>
          <w:szCs w:val="28"/>
        </w:rPr>
        <w:t>27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C82196">
        <w:rPr>
          <w:rStyle w:val="a4"/>
          <w:bCs w:val="0"/>
          <w:color w:val="000000"/>
          <w:sz w:val="28"/>
          <w:szCs w:val="28"/>
        </w:rPr>
        <w:t>11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 w:rsidRPr="00DA712D">
        <w:rPr>
          <w:rStyle w:val="a4"/>
          <w:bCs w:val="0"/>
          <w:color w:val="000000"/>
          <w:sz w:val="28"/>
          <w:szCs w:val="28"/>
        </w:rPr>
        <w:t>4</w:t>
      </w:r>
      <w:r w:rsidR="00BC1CD2" w:rsidRPr="00BC1CD2">
        <w:rPr>
          <w:rStyle w:val="a4"/>
          <w:bCs w:val="0"/>
          <w:color w:val="000000"/>
          <w:sz w:val="28"/>
          <w:szCs w:val="28"/>
        </w:rPr>
        <w:t xml:space="preserve"> по </w:t>
      </w:r>
      <w:r w:rsidR="00BF43EB" w:rsidRPr="00DA712D">
        <w:rPr>
          <w:rStyle w:val="a4"/>
          <w:bCs w:val="0"/>
          <w:color w:val="000000"/>
          <w:sz w:val="28"/>
          <w:szCs w:val="28"/>
        </w:rPr>
        <w:t>1</w:t>
      </w:r>
      <w:r w:rsidR="00C82196">
        <w:rPr>
          <w:rStyle w:val="a4"/>
          <w:bCs w:val="0"/>
          <w:color w:val="000000"/>
          <w:sz w:val="28"/>
          <w:szCs w:val="28"/>
        </w:rPr>
        <w:t>1</w:t>
      </w:r>
      <w:r w:rsidR="00BC1CD2" w:rsidRPr="00BC1CD2">
        <w:rPr>
          <w:rStyle w:val="a4"/>
          <w:bCs w:val="0"/>
          <w:color w:val="000000"/>
          <w:sz w:val="28"/>
          <w:szCs w:val="28"/>
        </w:rPr>
        <w:t>.</w:t>
      </w:r>
      <w:r w:rsidR="00C82196">
        <w:rPr>
          <w:rStyle w:val="a4"/>
          <w:bCs w:val="0"/>
          <w:color w:val="000000"/>
          <w:sz w:val="28"/>
          <w:szCs w:val="28"/>
        </w:rPr>
        <w:t>12</w:t>
      </w:r>
      <w:r w:rsidR="00BC1CD2" w:rsidRPr="00BC1CD2">
        <w:rPr>
          <w:rStyle w:val="a4"/>
          <w:bCs w:val="0"/>
          <w:color w:val="000000"/>
          <w:sz w:val="28"/>
          <w:szCs w:val="28"/>
        </w:rPr>
        <w:t>.202</w:t>
      </w:r>
      <w:r w:rsidR="00BF43EB" w:rsidRPr="00DA712D">
        <w:rPr>
          <w:rStyle w:val="a4"/>
          <w:bCs w:val="0"/>
          <w:color w:val="000000"/>
          <w:sz w:val="28"/>
          <w:szCs w:val="28"/>
        </w:rPr>
        <w:t>4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0FE59503" w14:textId="45EC73F4" w:rsidR="00230A5F" w:rsidRPr="00920365" w:rsidRDefault="00230A5F" w:rsidP="00EC2E0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Давыдова Полина Дмитриевна</w:t>
      </w:r>
      <w:r w:rsidR="00EC2E02">
        <w:rPr>
          <w:color w:val="000000"/>
          <w:sz w:val="28"/>
          <w:szCs w:val="28"/>
        </w:rPr>
        <w:t xml:space="preserve"> </w:t>
      </w:r>
      <w:r w:rsidR="003B70C2">
        <w:rPr>
          <w:color w:val="000000"/>
          <w:sz w:val="28"/>
          <w:szCs w:val="28"/>
        </w:rPr>
        <w:t>экономист 1 категории</w:t>
      </w:r>
      <w:r w:rsidR="00EC2E02">
        <w:rPr>
          <w:color w:val="000000"/>
          <w:sz w:val="28"/>
          <w:szCs w:val="28"/>
        </w:rPr>
        <w:t xml:space="preserve"> </w:t>
      </w:r>
      <w:r w:rsidR="003B70C2" w:rsidRPr="00426B7A">
        <w:rPr>
          <w:color w:val="000000"/>
          <w:sz w:val="28"/>
          <w:szCs w:val="28"/>
        </w:rPr>
        <w:t>отдела инвестиционной деятельности и развития предпринимательства управления социально-экономического развития администрации Богородского городского округа</w:t>
      </w:r>
      <w:r w:rsidR="00337CB1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Pr="00920365">
        <w:rPr>
          <w:color w:val="000000"/>
          <w:sz w:val="28"/>
          <w:szCs w:val="28"/>
        </w:rPr>
        <w:t xml:space="preserve">ел: </w:t>
      </w:r>
      <w:r w:rsidR="00AE06B0">
        <w:rPr>
          <w:color w:val="000000"/>
          <w:sz w:val="28"/>
          <w:szCs w:val="28"/>
        </w:rPr>
        <w:t>8</w:t>
      </w:r>
      <w:r w:rsidRPr="00920365">
        <w:rPr>
          <w:color w:val="000000"/>
          <w:sz w:val="28"/>
          <w:szCs w:val="28"/>
        </w:rPr>
        <w:t xml:space="preserve">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36906BA7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>при проведении публичных консультаций</w:t>
      </w:r>
      <w:r w:rsidR="00EC2E02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0000C"/>
    <w:rsid w:val="000279A8"/>
    <w:rsid w:val="001018CB"/>
    <w:rsid w:val="00115454"/>
    <w:rsid w:val="001471E7"/>
    <w:rsid w:val="00154503"/>
    <w:rsid w:val="001804EC"/>
    <w:rsid w:val="00180B69"/>
    <w:rsid w:val="001C600C"/>
    <w:rsid w:val="00230A5F"/>
    <w:rsid w:val="002706B3"/>
    <w:rsid w:val="002767FE"/>
    <w:rsid w:val="00286F97"/>
    <w:rsid w:val="002D1716"/>
    <w:rsid w:val="00337CB1"/>
    <w:rsid w:val="003448BF"/>
    <w:rsid w:val="003B3A85"/>
    <w:rsid w:val="003B70C2"/>
    <w:rsid w:val="003E1A12"/>
    <w:rsid w:val="00451EC6"/>
    <w:rsid w:val="004952E1"/>
    <w:rsid w:val="004B2509"/>
    <w:rsid w:val="004E106A"/>
    <w:rsid w:val="0050671E"/>
    <w:rsid w:val="00522154"/>
    <w:rsid w:val="005B727C"/>
    <w:rsid w:val="00655034"/>
    <w:rsid w:val="007429E3"/>
    <w:rsid w:val="0075417F"/>
    <w:rsid w:val="00776040"/>
    <w:rsid w:val="007B529F"/>
    <w:rsid w:val="007C40E0"/>
    <w:rsid w:val="007F1773"/>
    <w:rsid w:val="008224D4"/>
    <w:rsid w:val="00850A5F"/>
    <w:rsid w:val="0087762F"/>
    <w:rsid w:val="00920365"/>
    <w:rsid w:val="00932476"/>
    <w:rsid w:val="009375E4"/>
    <w:rsid w:val="00A024FE"/>
    <w:rsid w:val="00A11BB3"/>
    <w:rsid w:val="00A30BA8"/>
    <w:rsid w:val="00AE06B0"/>
    <w:rsid w:val="00B84766"/>
    <w:rsid w:val="00B932EA"/>
    <w:rsid w:val="00BC1CD2"/>
    <w:rsid w:val="00BC21C7"/>
    <w:rsid w:val="00BF43EB"/>
    <w:rsid w:val="00C82196"/>
    <w:rsid w:val="00CA63E4"/>
    <w:rsid w:val="00CC3313"/>
    <w:rsid w:val="00D132F1"/>
    <w:rsid w:val="00D21B98"/>
    <w:rsid w:val="00DA46EE"/>
    <w:rsid w:val="00DA712D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2E02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0B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D71D-7352-4AF4-B1B7-739D885F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Полина Дмитриевна Давыдова</cp:lastModifiedBy>
  <cp:revision>29</cp:revision>
  <cp:lastPrinted>2023-07-26T08:14:00Z</cp:lastPrinted>
  <dcterms:created xsi:type="dcterms:W3CDTF">2020-07-16T06:06:00Z</dcterms:created>
  <dcterms:modified xsi:type="dcterms:W3CDTF">2025-01-24T08:26:00Z</dcterms:modified>
</cp:coreProperties>
</file>