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D7" w:rsidRDefault="006A2DD7">
      <w:pPr>
        <w:pStyle w:val="ConsPlusTitlePage"/>
      </w:pPr>
      <w:r>
        <w:t xml:space="preserve">Документ предоставлен </w:t>
      </w:r>
      <w:hyperlink r:id="rId4" w:history="1">
        <w:r>
          <w:rPr>
            <w:color w:val="0000FF"/>
          </w:rPr>
          <w:t>КонсультантПлюс</w:t>
        </w:r>
      </w:hyperlink>
      <w:r>
        <w:br/>
      </w:r>
    </w:p>
    <w:p w:rsidR="006A2DD7" w:rsidRDefault="006A2DD7">
      <w:pPr>
        <w:pStyle w:val="ConsPlusNormal"/>
        <w:jc w:val="both"/>
        <w:outlineLvl w:val="0"/>
      </w:pPr>
    </w:p>
    <w:p w:rsidR="006A2DD7" w:rsidRDefault="006A2DD7">
      <w:pPr>
        <w:pStyle w:val="ConsPlusTitle"/>
        <w:jc w:val="center"/>
        <w:outlineLvl w:val="0"/>
      </w:pPr>
      <w:r>
        <w:t>АДМИНИСТРАЦИЯ БОГОРОДСКОГО ГОРОДСКОГО ОКРУГА</w:t>
      </w:r>
    </w:p>
    <w:p w:rsidR="006A2DD7" w:rsidRDefault="006A2DD7">
      <w:pPr>
        <w:pStyle w:val="ConsPlusTitle"/>
        <w:jc w:val="center"/>
      </w:pPr>
      <w:r>
        <w:t>МОСКОВСКОЙ ОБЛАСТИ</w:t>
      </w:r>
    </w:p>
    <w:p w:rsidR="006A2DD7" w:rsidRDefault="006A2DD7">
      <w:pPr>
        <w:pStyle w:val="ConsPlusTitle"/>
        <w:jc w:val="both"/>
      </w:pPr>
    </w:p>
    <w:p w:rsidR="006A2DD7" w:rsidRDefault="006A2DD7">
      <w:pPr>
        <w:pStyle w:val="ConsPlusTitle"/>
        <w:jc w:val="center"/>
      </w:pPr>
      <w:r>
        <w:t>ПОСТАНОВЛЕНИЕ</w:t>
      </w:r>
    </w:p>
    <w:p w:rsidR="006A2DD7" w:rsidRDefault="006A2DD7">
      <w:pPr>
        <w:pStyle w:val="ConsPlusTitle"/>
        <w:jc w:val="center"/>
      </w:pPr>
      <w:r>
        <w:t>от 6 марта 2019 г. N 569</w:t>
      </w:r>
    </w:p>
    <w:p w:rsidR="006A2DD7" w:rsidRDefault="006A2DD7">
      <w:pPr>
        <w:pStyle w:val="ConsPlusTitle"/>
        <w:jc w:val="both"/>
      </w:pPr>
    </w:p>
    <w:p w:rsidR="006A2DD7" w:rsidRDefault="006A2DD7">
      <w:pPr>
        <w:pStyle w:val="ConsPlusTitle"/>
        <w:jc w:val="center"/>
      </w:pPr>
      <w:r>
        <w:t>ОБ УТВЕРЖДЕНИИ АДМИНИСТРАТИВНОГО РЕГЛАМЕНТА</w:t>
      </w:r>
    </w:p>
    <w:p w:rsidR="006A2DD7" w:rsidRDefault="006A2DD7">
      <w:pPr>
        <w:pStyle w:val="ConsPlusTitle"/>
        <w:jc w:val="center"/>
      </w:pPr>
      <w:r>
        <w:t>ПО ПРЕДОСТАВЛЕНИЮ МУНИЦИПАЛЬНОЙ УСЛУГИ "ПРЕДОСТАВЛЕНИЕ</w:t>
      </w:r>
    </w:p>
    <w:p w:rsidR="006A2DD7" w:rsidRDefault="006A2DD7">
      <w:pPr>
        <w:pStyle w:val="ConsPlusTitle"/>
        <w:jc w:val="center"/>
      </w:pPr>
      <w:r>
        <w:t>В АРЕНДУ ИМУЩЕСТВА (ЗА ИСКЛЮЧЕНИЕМ ЗЕМЕЛЬНЫХ УЧАСТКОВ),</w:t>
      </w:r>
    </w:p>
    <w:p w:rsidR="006A2DD7" w:rsidRDefault="006A2DD7">
      <w:pPr>
        <w:pStyle w:val="ConsPlusTitle"/>
        <w:jc w:val="center"/>
      </w:pPr>
      <w:r>
        <w:t>НАХОДЯЩЕГОСЯ В МУНИЦИПАЛЬНОЙ СОБСТВЕННОСТИ,</w:t>
      </w:r>
    </w:p>
    <w:p w:rsidR="006A2DD7" w:rsidRDefault="006A2DD7">
      <w:pPr>
        <w:pStyle w:val="ConsPlusTitle"/>
        <w:jc w:val="center"/>
      </w:pPr>
      <w:r>
        <w:t>БЕЗ ПРОВЕДЕНИЯ ТОРГОВ"</w:t>
      </w:r>
    </w:p>
    <w:p w:rsidR="006A2DD7" w:rsidRDefault="006A2D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2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DD7" w:rsidRDefault="006A2D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DD7" w:rsidRDefault="006A2D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DD7" w:rsidRDefault="006A2DD7">
            <w:pPr>
              <w:pStyle w:val="ConsPlusNormal"/>
              <w:jc w:val="center"/>
            </w:pPr>
            <w:r>
              <w:rPr>
                <w:color w:val="392C69"/>
              </w:rPr>
              <w:t>Список изменяющих документов</w:t>
            </w:r>
          </w:p>
          <w:p w:rsidR="006A2DD7" w:rsidRDefault="006A2DD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Богородского городского округа МО</w:t>
            </w:r>
          </w:p>
          <w:p w:rsidR="006A2DD7" w:rsidRDefault="006A2DD7">
            <w:pPr>
              <w:pStyle w:val="ConsPlusNormal"/>
              <w:jc w:val="center"/>
            </w:pPr>
            <w:r>
              <w:rPr>
                <w:color w:val="392C69"/>
              </w:rPr>
              <w:t>от 14.01.2020 N 54)</w:t>
            </w:r>
          </w:p>
        </w:tc>
        <w:tc>
          <w:tcPr>
            <w:tcW w:w="113" w:type="dxa"/>
            <w:tcBorders>
              <w:top w:val="nil"/>
              <w:left w:val="nil"/>
              <w:bottom w:val="nil"/>
              <w:right w:val="nil"/>
            </w:tcBorders>
            <w:shd w:val="clear" w:color="auto" w:fill="F4F3F8"/>
            <w:tcMar>
              <w:top w:w="0" w:type="dxa"/>
              <w:left w:w="0" w:type="dxa"/>
              <w:bottom w:w="0" w:type="dxa"/>
              <w:right w:w="0" w:type="dxa"/>
            </w:tcMar>
          </w:tcPr>
          <w:p w:rsidR="006A2DD7" w:rsidRDefault="006A2DD7">
            <w:pPr>
              <w:spacing w:after="1" w:line="0" w:lineRule="atLeast"/>
            </w:pPr>
          </w:p>
        </w:tc>
      </w:tr>
    </w:tbl>
    <w:p w:rsidR="006A2DD7" w:rsidRDefault="006A2DD7">
      <w:pPr>
        <w:pStyle w:val="ConsPlusNormal"/>
        <w:jc w:val="both"/>
      </w:pPr>
    </w:p>
    <w:p w:rsidR="006A2DD7" w:rsidRDefault="006A2DD7">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и в целях повышения эффективности и качества предоставления муниципальных услуг гражданам и юридическим лицам постановляю:</w:t>
      </w:r>
    </w:p>
    <w:p w:rsidR="006A2DD7" w:rsidRDefault="006A2DD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(прилагается).</w:t>
      </w:r>
    </w:p>
    <w:p w:rsidR="006A2DD7" w:rsidRDefault="006A2DD7">
      <w:pPr>
        <w:pStyle w:val="ConsPlusNormal"/>
        <w:spacing w:before="220"/>
        <w:ind w:firstLine="540"/>
        <w:jc w:val="both"/>
      </w:pPr>
      <w:r>
        <w:t xml:space="preserve">2. Признать утратившим силу постановления администрации Ногинского муниципального района от 05.06.2018 </w:t>
      </w:r>
      <w:hyperlink r:id="rId7" w:history="1">
        <w:r>
          <w:rPr>
            <w:color w:val="0000FF"/>
          </w:rPr>
          <w:t>N 1608</w:t>
        </w:r>
      </w:hyperlink>
      <w:r>
        <w:t xml:space="preserve"> "Об утверждении административного регламента по предоставлению муниципальной услуги "Предоставление в аренду имущества (за исключением земельных участков), находящихся в муниципальной собственности, без проведения торгов", от 19.09.2018 </w:t>
      </w:r>
      <w:hyperlink r:id="rId8" w:history="1">
        <w:r>
          <w:rPr>
            <w:color w:val="0000FF"/>
          </w:rPr>
          <w:t>N 2655</w:t>
        </w:r>
      </w:hyperlink>
      <w:r>
        <w:t xml:space="preserve"> "О внесении изменений в административный регламент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утвержденный постановлением администрации Ногинского муниципального района от 05.06.2018 N 1608".</w:t>
      </w:r>
    </w:p>
    <w:p w:rsidR="006A2DD7" w:rsidRDefault="006A2DD7">
      <w:pPr>
        <w:pStyle w:val="ConsPlusNormal"/>
        <w:spacing w:before="220"/>
        <w:ind w:firstLine="540"/>
        <w:jc w:val="both"/>
      </w:pPr>
      <w:r>
        <w:t>3. Опубликовать настоящее постановление в газете "Богородские вести" и разместить на официальном сайте органов местного самоуправления Богородского городского округа http://www.bogorodsky-okrug.ru.</w:t>
      </w:r>
    </w:p>
    <w:p w:rsidR="006A2DD7" w:rsidRDefault="006A2DD7">
      <w:pPr>
        <w:pStyle w:val="ConsPlusNormal"/>
        <w:spacing w:before="220"/>
        <w:ind w:firstLine="540"/>
        <w:jc w:val="both"/>
      </w:pPr>
      <w:r>
        <w:t>4. Настоящее постановление вступает в силу со дня его опубликования.</w:t>
      </w:r>
    </w:p>
    <w:p w:rsidR="006A2DD7" w:rsidRDefault="006A2DD7">
      <w:pPr>
        <w:pStyle w:val="ConsPlusNormal"/>
        <w:spacing w:before="220"/>
        <w:ind w:firstLine="540"/>
        <w:jc w:val="both"/>
      </w:pPr>
      <w:r>
        <w:t>5. Контроль за исполнением настоящего постановления возложить на заместителя главы администрации Богородского городского округа О.Н. Муховикову.</w:t>
      </w:r>
    </w:p>
    <w:p w:rsidR="006A2DD7" w:rsidRDefault="006A2DD7">
      <w:pPr>
        <w:pStyle w:val="ConsPlusNormal"/>
        <w:jc w:val="both"/>
      </w:pPr>
    </w:p>
    <w:p w:rsidR="006A2DD7" w:rsidRDefault="006A2DD7">
      <w:pPr>
        <w:pStyle w:val="ConsPlusNormal"/>
        <w:jc w:val="right"/>
      </w:pPr>
      <w:r>
        <w:t>Глава Богородского</w:t>
      </w:r>
    </w:p>
    <w:p w:rsidR="006A2DD7" w:rsidRDefault="006A2DD7">
      <w:pPr>
        <w:pStyle w:val="ConsPlusNormal"/>
        <w:jc w:val="right"/>
      </w:pPr>
      <w:r>
        <w:t>городского округа</w:t>
      </w:r>
    </w:p>
    <w:p w:rsidR="006A2DD7" w:rsidRDefault="006A2DD7">
      <w:pPr>
        <w:pStyle w:val="ConsPlusNormal"/>
        <w:jc w:val="right"/>
      </w:pPr>
      <w:r>
        <w:t>И.В. Сухин</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0"/>
      </w:pPr>
      <w:r>
        <w:t>Утвержден</w:t>
      </w:r>
    </w:p>
    <w:p w:rsidR="006A2DD7" w:rsidRDefault="006A2DD7">
      <w:pPr>
        <w:pStyle w:val="ConsPlusNormal"/>
        <w:jc w:val="right"/>
      </w:pPr>
      <w:r>
        <w:lastRenderedPageBreak/>
        <w:t>постановлением администрации</w:t>
      </w:r>
    </w:p>
    <w:p w:rsidR="006A2DD7" w:rsidRDefault="006A2DD7">
      <w:pPr>
        <w:pStyle w:val="ConsPlusNormal"/>
        <w:jc w:val="right"/>
      </w:pPr>
      <w:r>
        <w:t>Богородского городского округа</w:t>
      </w:r>
    </w:p>
    <w:p w:rsidR="006A2DD7" w:rsidRDefault="006A2DD7">
      <w:pPr>
        <w:pStyle w:val="ConsPlusNormal"/>
        <w:jc w:val="right"/>
      </w:pPr>
      <w:r>
        <w:t>Московской области</w:t>
      </w:r>
    </w:p>
    <w:p w:rsidR="006A2DD7" w:rsidRDefault="006A2DD7">
      <w:pPr>
        <w:pStyle w:val="ConsPlusNormal"/>
        <w:jc w:val="right"/>
      </w:pPr>
      <w:r>
        <w:t>от 6 марта 2019 г. N 569</w:t>
      </w:r>
    </w:p>
    <w:p w:rsidR="006A2DD7" w:rsidRDefault="006A2DD7">
      <w:pPr>
        <w:pStyle w:val="ConsPlusNormal"/>
        <w:jc w:val="both"/>
      </w:pPr>
    </w:p>
    <w:p w:rsidR="006A2DD7" w:rsidRDefault="006A2DD7">
      <w:pPr>
        <w:pStyle w:val="ConsPlusTitle"/>
        <w:jc w:val="center"/>
      </w:pPr>
      <w:bookmarkStart w:id="0" w:name="P37"/>
      <w:bookmarkEnd w:id="0"/>
      <w:r>
        <w:t>АДМИНИСТРАТИВНЫЙ РЕГЛАМЕНТ</w:t>
      </w:r>
    </w:p>
    <w:p w:rsidR="006A2DD7" w:rsidRDefault="006A2DD7">
      <w:pPr>
        <w:pStyle w:val="ConsPlusTitle"/>
        <w:jc w:val="center"/>
      </w:pPr>
      <w:r>
        <w:t>ПО ПРЕДОСТАВЛЕНИЮ МУНИЦИПАЛЬНОЙ УСЛУГИ "ПРЕДОСТАВЛЕНИЕ</w:t>
      </w:r>
    </w:p>
    <w:p w:rsidR="006A2DD7" w:rsidRDefault="006A2DD7">
      <w:pPr>
        <w:pStyle w:val="ConsPlusTitle"/>
        <w:jc w:val="center"/>
      </w:pPr>
      <w:r>
        <w:t>В АРЕНДУ ИМУЩЕСТВА (ЗА ИСКЛЮЧЕНИЕМ ЗЕМЕЛЬНЫХ УЧАСТКОВ),</w:t>
      </w:r>
    </w:p>
    <w:p w:rsidR="006A2DD7" w:rsidRDefault="006A2DD7">
      <w:pPr>
        <w:pStyle w:val="ConsPlusTitle"/>
        <w:jc w:val="center"/>
      </w:pPr>
      <w:r>
        <w:t>НАХОДЯЩЕГОСЯ В МУНИЦИПАЛЬНОЙ СОБСТВЕННОСТИ,</w:t>
      </w:r>
    </w:p>
    <w:p w:rsidR="006A2DD7" w:rsidRDefault="006A2DD7">
      <w:pPr>
        <w:pStyle w:val="ConsPlusTitle"/>
        <w:jc w:val="center"/>
      </w:pPr>
      <w:r>
        <w:t>БЕЗ ПРОВЕДЕНИЯ ТОРГОВ"</w:t>
      </w:r>
    </w:p>
    <w:p w:rsidR="006A2DD7" w:rsidRDefault="006A2D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2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DD7" w:rsidRDefault="006A2D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DD7" w:rsidRDefault="006A2D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DD7" w:rsidRDefault="006A2DD7">
            <w:pPr>
              <w:pStyle w:val="ConsPlusNormal"/>
              <w:jc w:val="center"/>
            </w:pPr>
            <w:r>
              <w:rPr>
                <w:color w:val="392C69"/>
              </w:rPr>
              <w:t>Список изменяющих документов</w:t>
            </w:r>
          </w:p>
          <w:p w:rsidR="006A2DD7" w:rsidRDefault="006A2DD7">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Богородского городского округа МО</w:t>
            </w:r>
          </w:p>
          <w:p w:rsidR="006A2DD7" w:rsidRDefault="006A2DD7">
            <w:pPr>
              <w:pStyle w:val="ConsPlusNormal"/>
              <w:jc w:val="center"/>
            </w:pPr>
            <w:r>
              <w:rPr>
                <w:color w:val="392C69"/>
              </w:rPr>
              <w:t>от 14.01.2020 N 54)</w:t>
            </w:r>
          </w:p>
        </w:tc>
        <w:tc>
          <w:tcPr>
            <w:tcW w:w="113" w:type="dxa"/>
            <w:tcBorders>
              <w:top w:val="nil"/>
              <w:left w:val="nil"/>
              <w:bottom w:val="nil"/>
              <w:right w:val="nil"/>
            </w:tcBorders>
            <w:shd w:val="clear" w:color="auto" w:fill="F4F3F8"/>
            <w:tcMar>
              <w:top w:w="0" w:type="dxa"/>
              <w:left w:w="0" w:type="dxa"/>
              <w:bottom w:w="0" w:type="dxa"/>
              <w:right w:w="0" w:type="dxa"/>
            </w:tcMar>
          </w:tcPr>
          <w:p w:rsidR="006A2DD7" w:rsidRDefault="006A2DD7">
            <w:pPr>
              <w:spacing w:after="1" w:line="0" w:lineRule="atLeast"/>
            </w:pPr>
          </w:p>
        </w:tc>
      </w:tr>
    </w:tbl>
    <w:p w:rsidR="006A2DD7" w:rsidRDefault="006A2DD7">
      <w:pPr>
        <w:pStyle w:val="ConsPlusNormal"/>
        <w:jc w:val="both"/>
      </w:pPr>
    </w:p>
    <w:p w:rsidR="006A2DD7" w:rsidRDefault="006A2DD7">
      <w:pPr>
        <w:pStyle w:val="ConsPlusTitle"/>
        <w:jc w:val="center"/>
        <w:outlineLvl w:val="1"/>
      </w:pPr>
      <w:r>
        <w:t>Термины и определения</w:t>
      </w:r>
    </w:p>
    <w:p w:rsidR="006A2DD7" w:rsidRDefault="006A2DD7">
      <w:pPr>
        <w:pStyle w:val="ConsPlusNormal"/>
        <w:jc w:val="both"/>
      </w:pPr>
    </w:p>
    <w:p w:rsidR="006A2DD7" w:rsidRDefault="006A2DD7">
      <w:pPr>
        <w:pStyle w:val="ConsPlusNormal"/>
        <w:ind w:firstLine="540"/>
        <w:jc w:val="both"/>
      </w:pPr>
      <w:hyperlink w:anchor="P472" w:history="1">
        <w:r>
          <w:rPr>
            <w:color w:val="0000FF"/>
          </w:rPr>
          <w:t>Термины</w:t>
        </w:r>
      </w:hyperlink>
      <w:r>
        <w:t xml:space="preserve"> и определения, используемые в настоящем административном регламенте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Административный регламент), указаны в приложении 1 к настоящему Административному регламенту.</w:t>
      </w:r>
    </w:p>
    <w:p w:rsidR="006A2DD7" w:rsidRDefault="006A2DD7">
      <w:pPr>
        <w:pStyle w:val="ConsPlusNormal"/>
        <w:jc w:val="both"/>
      </w:pPr>
    </w:p>
    <w:p w:rsidR="006A2DD7" w:rsidRDefault="006A2DD7">
      <w:pPr>
        <w:pStyle w:val="ConsPlusTitle"/>
        <w:jc w:val="center"/>
        <w:outlineLvl w:val="1"/>
      </w:pPr>
      <w:r>
        <w:t>I. Общие положения</w:t>
      </w:r>
    </w:p>
    <w:p w:rsidR="006A2DD7" w:rsidRDefault="006A2DD7">
      <w:pPr>
        <w:pStyle w:val="ConsPlusNormal"/>
        <w:jc w:val="both"/>
      </w:pPr>
    </w:p>
    <w:p w:rsidR="006A2DD7" w:rsidRDefault="006A2DD7">
      <w:pPr>
        <w:pStyle w:val="ConsPlusTitle"/>
        <w:jc w:val="center"/>
        <w:outlineLvl w:val="2"/>
      </w:pPr>
      <w:r>
        <w:t>1. Предмет регулирования Административного регламента</w:t>
      </w:r>
    </w:p>
    <w:p w:rsidR="006A2DD7" w:rsidRDefault="006A2DD7">
      <w:pPr>
        <w:pStyle w:val="ConsPlusNormal"/>
        <w:jc w:val="both"/>
      </w:pPr>
    </w:p>
    <w:p w:rsidR="006A2DD7" w:rsidRDefault="006A2DD7">
      <w:pPr>
        <w:pStyle w:val="ConsPlusNormal"/>
        <w:ind w:firstLine="540"/>
        <w:jc w:val="both"/>
      </w:pPr>
      <w:r>
        <w:t>1.1. Административный регламент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Комитета по управлению имуществом администрации Богородского городского округа (далее - Комитет по управлению имуществом), должностных лиц Комитета по управлению имуществом.</w:t>
      </w:r>
    </w:p>
    <w:p w:rsidR="006A2DD7" w:rsidRDefault="006A2DD7">
      <w:pPr>
        <w:pStyle w:val="ConsPlusNormal"/>
        <w:jc w:val="both"/>
      </w:pPr>
    </w:p>
    <w:p w:rsidR="006A2DD7" w:rsidRDefault="006A2DD7">
      <w:pPr>
        <w:pStyle w:val="ConsPlusTitle"/>
        <w:jc w:val="center"/>
        <w:outlineLvl w:val="2"/>
      </w:pPr>
      <w:r>
        <w:t>2. Лица, имеющие право на получение Муниципальной услуги</w:t>
      </w:r>
    </w:p>
    <w:p w:rsidR="006A2DD7" w:rsidRDefault="006A2DD7">
      <w:pPr>
        <w:pStyle w:val="ConsPlusNormal"/>
        <w:jc w:val="both"/>
      </w:pPr>
    </w:p>
    <w:p w:rsidR="006A2DD7" w:rsidRDefault="006A2DD7">
      <w:pPr>
        <w:pStyle w:val="ConsPlusNormal"/>
        <w:ind w:firstLine="540"/>
        <w:jc w:val="both"/>
      </w:pPr>
      <w:bookmarkStart w:id="1" w:name="P58"/>
      <w:bookmarkEnd w:id="1"/>
      <w: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6A2DD7" w:rsidRDefault="006A2DD7">
      <w:pPr>
        <w:pStyle w:val="ConsPlusNormal"/>
        <w:spacing w:before="220"/>
        <w:ind w:firstLine="540"/>
        <w:jc w:val="both"/>
      </w:pPr>
      <w:r>
        <w:t>2.2. Категории лиц, имеющих право на получение Муниципальной услуги:</w:t>
      </w:r>
    </w:p>
    <w:p w:rsidR="006A2DD7" w:rsidRDefault="006A2DD7">
      <w:pPr>
        <w:pStyle w:val="ConsPlusNormal"/>
        <w:spacing w:before="220"/>
        <w:ind w:firstLine="540"/>
        <w:jc w:val="both"/>
      </w:pPr>
      <w:bookmarkStart w:id="2" w:name="P60"/>
      <w:bookmarkEnd w:id="2"/>
      <w:r>
        <w:t>2.2.1. 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6A2DD7" w:rsidRDefault="006A2DD7">
      <w:pPr>
        <w:pStyle w:val="ConsPlusNormal"/>
        <w:spacing w:before="220"/>
        <w:ind w:firstLine="540"/>
        <w:jc w:val="both"/>
      </w:pPr>
      <w:bookmarkStart w:id="3" w:name="P61"/>
      <w:bookmarkEnd w:id="3"/>
      <w:r>
        <w:t>2.2.2. Юридические лица, физические лица, индивидуальные предприниматели, обладающие правами владения и (или) пользования недвижимым имуществом.</w:t>
      </w:r>
    </w:p>
    <w:p w:rsidR="006A2DD7" w:rsidRDefault="006A2DD7">
      <w:pPr>
        <w:pStyle w:val="ConsPlusNormal"/>
        <w:spacing w:before="220"/>
        <w:ind w:firstLine="540"/>
        <w:jc w:val="both"/>
      </w:pPr>
      <w:bookmarkStart w:id="4" w:name="P62"/>
      <w:bookmarkEnd w:id="4"/>
      <w:r>
        <w:lastRenderedPageBreak/>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2DD7" w:rsidRDefault="006A2DD7">
      <w:pPr>
        <w:pStyle w:val="ConsPlusNormal"/>
        <w:spacing w:before="220"/>
        <w:ind w:firstLine="540"/>
        <w:jc w:val="both"/>
      </w:pPr>
      <w:bookmarkStart w:id="5" w:name="P63"/>
      <w:bookmarkEnd w:id="5"/>
      <w:r>
        <w:t>2.2.4. Юридические лица, физические лица, индивидуальные предприниматели, обладающие правами аренды на недвижимое имущество.</w:t>
      </w:r>
    </w:p>
    <w:p w:rsidR="006A2DD7" w:rsidRDefault="006A2DD7">
      <w:pPr>
        <w:pStyle w:val="ConsPlusNormal"/>
        <w:spacing w:before="220"/>
        <w:ind w:firstLine="540"/>
        <w:jc w:val="both"/>
      </w:pPr>
      <w:bookmarkStart w:id="6" w:name="P64"/>
      <w:bookmarkEnd w:id="6"/>
      <w:r>
        <w:t xml:space="preserve">2.2.5. Некоммерческие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 видов деятельности, предусмотренных </w:t>
      </w:r>
      <w:hyperlink r:id="rId11" w:history="1">
        <w:r>
          <w:rPr>
            <w:color w:val="0000FF"/>
          </w:rPr>
          <w:t>статьей 31.1</w:t>
        </w:r>
      </w:hyperlink>
      <w:r>
        <w:t xml:space="preserve"> Федерального закона от 12 января 1996 года N 7-ФЗ "О некоммерческих организациях".</w:t>
      </w:r>
    </w:p>
    <w:p w:rsidR="006A2DD7" w:rsidRDefault="006A2DD7">
      <w:pPr>
        <w:pStyle w:val="ConsPlusNormal"/>
        <w:spacing w:before="220"/>
        <w:ind w:firstLine="540"/>
        <w:jc w:val="both"/>
      </w:pPr>
      <w:bookmarkStart w:id="7" w:name="P65"/>
      <w:bookmarkEnd w:id="7"/>
      <w:r>
        <w:t>2.2.6. Адвокатские палаты;</w:t>
      </w:r>
    </w:p>
    <w:p w:rsidR="006A2DD7" w:rsidRDefault="006A2DD7">
      <w:pPr>
        <w:pStyle w:val="ConsPlusNormal"/>
        <w:spacing w:before="220"/>
        <w:ind w:firstLine="540"/>
        <w:jc w:val="both"/>
      </w:pPr>
      <w:r>
        <w:t>2.2.7. Нотариальные палаты;</w:t>
      </w:r>
    </w:p>
    <w:p w:rsidR="006A2DD7" w:rsidRDefault="006A2DD7">
      <w:pPr>
        <w:pStyle w:val="ConsPlusNormal"/>
        <w:spacing w:before="220"/>
        <w:ind w:firstLine="540"/>
        <w:jc w:val="both"/>
      </w:pPr>
      <w:r>
        <w:t>2.2.8. Торгово-промышленные палаты;</w:t>
      </w:r>
    </w:p>
    <w:p w:rsidR="006A2DD7" w:rsidRDefault="006A2DD7">
      <w:pPr>
        <w:pStyle w:val="ConsPlusNormal"/>
        <w:spacing w:before="220"/>
        <w:ind w:firstLine="540"/>
        <w:jc w:val="both"/>
      </w:pPr>
      <w:r>
        <w:t>2.2.9. Медицинские организации.</w:t>
      </w:r>
    </w:p>
    <w:p w:rsidR="006A2DD7" w:rsidRDefault="006A2DD7">
      <w:pPr>
        <w:pStyle w:val="ConsPlusNormal"/>
        <w:spacing w:before="220"/>
        <w:ind w:firstLine="540"/>
        <w:jc w:val="both"/>
      </w:pPr>
      <w:bookmarkStart w:id="8" w:name="P69"/>
      <w:bookmarkEnd w:id="8"/>
      <w:r>
        <w:t>2.2.10. Организации, осуществляющие образовательную деятельность.</w:t>
      </w:r>
    </w:p>
    <w:p w:rsidR="006A2DD7" w:rsidRDefault="006A2DD7">
      <w:pPr>
        <w:pStyle w:val="ConsPlusNormal"/>
        <w:spacing w:before="220"/>
        <w:ind w:firstLine="540"/>
        <w:jc w:val="both"/>
      </w:pPr>
      <w:r>
        <w:t xml:space="preserve">2.3. Интересы лиц, указанных в </w:t>
      </w:r>
      <w:hyperlink w:anchor="P58" w:history="1">
        <w:r>
          <w:rPr>
            <w:color w:val="0000FF"/>
          </w:rPr>
          <w:t>пункте 2.1</w:t>
        </w:r>
      </w:hyperlink>
      <w: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A2DD7" w:rsidRDefault="006A2DD7">
      <w:pPr>
        <w:pStyle w:val="ConsPlusNormal"/>
        <w:jc w:val="both"/>
      </w:pPr>
    </w:p>
    <w:p w:rsidR="006A2DD7" w:rsidRDefault="006A2DD7">
      <w:pPr>
        <w:pStyle w:val="ConsPlusTitle"/>
        <w:jc w:val="center"/>
        <w:outlineLvl w:val="2"/>
      </w:pPr>
      <w:r>
        <w:t>3. Требования к порядку информирования о порядке</w:t>
      </w:r>
    </w:p>
    <w:p w:rsidR="006A2DD7" w:rsidRDefault="006A2DD7">
      <w:pPr>
        <w:pStyle w:val="ConsPlusTitle"/>
        <w:jc w:val="center"/>
      </w:pPr>
      <w:r>
        <w:t>предоставления Муниципальной услуги</w:t>
      </w:r>
    </w:p>
    <w:p w:rsidR="006A2DD7" w:rsidRDefault="006A2DD7">
      <w:pPr>
        <w:pStyle w:val="ConsPlusNormal"/>
        <w:jc w:val="both"/>
      </w:pPr>
    </w:p>
    <w:p w:rsidR="006A2DD7" w:rsidRDefault="006A2DD7">
      <w:pPr>
        <w:pStyle w:val="ConsPlusNormal"/>
        <w:ind w:firstLine="540"/>
        <w:jc w:val="both"/>
      </w:pPr>
      <w:r>
        <w:t xml:space="preserve">3.1. </w:t>
      </w:r>
      <w:hyperlink w:anchor="P515" w:history="1">
        <w:r>
          <w:rPr>
            <w:color w:val="0000FF"/>
          </w:rPr>
          <w:t>Информация</w:t>
        </w:r>
      </w:hyperlink>
      <w:r>
        <w:t xml:space="preserve"> о месте нахождения, графике работы, контактных телефонах, адресах официальных сайтов в сети Интернет органов местного самоуправления Богородского городского округа (http://bogorodsky-okrug.ru)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6A2DD7" w:rsidRDefault="006A2DD7">
      <w:pPr>
        <w:pStyle w:val="ConsPlusNormal"/>
        <w:spacing w:before="220"/>
        <w:ind w:firstLine="540"/>
        <w:jc w:val="both"/>
      </w:pPr>
      <w:r>
        <w:t xml:space="preserve">3.2. </w:t>
      </w:r>
      <w:hyperlink w:anchor="P799" w:history="1">
        <w:r>
          <w:rPr>
            <w:color w:val="0000FF"/>
          </w:rPr>
          <w:t>Порядок</w:t>
        </w:r>
      </w:hyperlink>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A2DD7" w:rsidRDefault="006A2DD7">
      <w:pPr>
        <w:pStyle w:val="ConsPlusNormal"/>
        <w:jc w:val="both"/>
      </w:pPr>
    </w:p>
    <w:p w:rsidR="006A2DD7" w:rsidRDefault="006A2DD7">
      <w:pPr>
        <w:pStyle w:val="ConsPlusTitle"/>
        <w:jc w:val="center"/>
        <w:outlineLvl w:val="1"/>
      </w:pPr>
      <w:r>
        <w:t>II. Стандарт предоставления Муниципальной услуги</w:t>
      </w:r>
    </w:p>
    <w:p w:rsidR="006A2DD7" w:rsidRDefault="006A2DD7">
      <w:pPr>
        <w:pStyle w:val="ConsPlusNormal"/>
        <w:jc w:val="both"/>
      </w:pPr>
    </w:p>
    <w:p w:rsidR="006A2DD7" w:rsidRDefault="006A2DD7">
      <w:pPr>
        <w:pStyle w:val="ConsPlusTitle"/>
        <w:jc w:val="center"/>
        <w:outlineLvl w:val="2"/>
      </w:pPr>
      <w:r>
        <w:t>4. Наименование Муниципальной услуги</w:t>
      </w:r>
    </w:p>
    <w:p w:rsidR="006A2DD7" w:rsidRDefault="006A2DD7">
      <w:pPr>
        <w:pStyle w:val="ConsPlusNormal"/>
        <w:jc w:val="both"/>
      </w:pPr>
    </w:p>
    <w:p w:rsidR="006A2DD7" w:rsidRDefault="006A2DD7">
      <w:pPr>
        <w:pStyle w:val="ConsPlusNormal"/>
        <w:ind w:firstLine="540"/>
        <w:jc w:val="both"/>
      </w:pPr>
      <w:r>
        <w:t>4.1. 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6A2DD7" w:rsidRDefault="006A2DD7">
      <w:pPr>
        <w:pStyle w:val="ConsPlusNormal"/>
        <w:jc w:val="both"/>
      </w:pPr>
    </w:p>
    <w:p w:rsidR="006A2DD7" w:rsidRDefault="006A2DD7">
      <w:pPr>
        <w:pStyle w:val="ConsPlusTitle"/>
        <w:jc w:val="center"/>
        <w:outlineLvl w:val="2"/>
      </w:pPr>
      <w:r>
        <w:lastRenderedPageBreak/>
        <w:t>5. Органы и организации, участвующие в предоставлении</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5.1. Органом, ответственным за предоставление Муниципальной услуги, является Комитет по управлению имуществом. Заявитель (представитель Заявителя) обращается за предоставлением Муниципальной услуги в Комитет по управлению имуществом администрации Богородского городского округа, в распоряжении которого находится имущество муниципального образования "Богородский городской округ", на территории которого расположено имущество, в отношении которого запрашивается информация.</w:t>
      </w:r>
    </w:p>
    <w:p w:rsidR="006A2DD7" w:rsidRDefault="006A2DD7">
      <w:pPr>
        <w:pStyle w:val="ConsPlusNormal"/>
        <w:spacing w:before="220"/>
        <w:ind w:firstLine="540"/>
        <w:jc w:val="both"/>
      </w:pPr>
      <w:r>
        <w:t>5.2. Комитет по управлению имуществом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В МФЦ Заявителю (представителю Заявителя) предоставляется бесплатный доступ к РПГУ для получения Муниципальной услуги в электронной форме.</w:t>
      </w:r>
    </w:p>
    <w:p w:rsidR="006A2DD7" w:rsidRDefault="006A2DD7">
      <w:pPr>
        <w:pStyle w:val="ConsPlusNormal"/>
        <w:spacing w:before="220"/>
        <w:ind w:firstLine="540"/>
        <w:jc w:val="both"/>
      </w:pPr>
      <w:r>
        <w:t xml:space="preserve">5.3. Комитет по управлению имуществом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а также в соответствии с Постановлением администрации Богородского городского округа, утверждающим перечень муниципальных услуг, предоставляемых на территории Богородского городского округа.</w:t>
      </w:r>
    </w:p>
    <w:p w:rsidR="006A2DD7" w:rsidRDefault="006A2DD7">
      <w:pPr>
        <w:pStyle w:val="ConsPlusNormal"/>
        <w:spacing w:before="220"/>
        <w:ind w:firstLine="540"/>
        <w:jc w:val="both"/>
      </w:pPr>
      <w:r>
        <w:t>5.4. В целях предоставления Муниципальной услуги Комитет по управлению имуществом взаимодействует с:</w:t>
      </w:r>
    </w:p>
    <w:p w:rsidR="006A2DD7" w:rsidRDefault="006A2DD7">
      <w:pPr>
        <w:pStyle w:val="ConsPlusNormal"/>
        <w:spacing w:before="220"/>
        <w:ind w:firstLine="540"/>
        <w:jc w:val="both"/>
      </w:pPr>
      <w:r>
        <w:t>5.4.1.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6A2DD7" w:rsidRDefault="006A2DD7">
      <w:pPr>
        <w:pStyle w:val="ConsPlusNormal"/>
        <w:spacing w:before="220"/>
        <w:ind w:firstLine="540"/>
        <w:jc w:val="both"/>
      </w:pPr>
      <w:r>
        <w:t>5.4.2.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6A2DD7" w:rsidRDefault="006A2DD7">
      <w:pPr>
        <w:pStyle w:val="ConsPlusNormal"/>
        <w:jc w:val="both"/>
      </w:pPr>
    </w:p>
    <w:p w:rsidR="006A2DD7" w:rsidRDefault="006A2DD7">
      <w:pPr>
        <w:pStyle w:val="ConsPlusTitle"/>
        <w:jc w:val="center"/>
        <w:outlineLvl w:val="2"/>
      </w:pPr>
      <w:r>
        <w:t>6. Основания для обращения и результаты предоставления</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 xml:space="preserve">6.1. Заявитель (представитель Заявителя), указанный в </w:t>
      </w:r>
      <w:hyperlink w:anchor="P58" w:history="1">
        <w:r>
          <w:rPr>
            <w:color w:val="0000FF"/>
          </w:rPr>
          <w:t>п. 2.1</w:t>
        </w:r>
      </w:hyperlink>
      <w:r>
        <w:t xml:space="preserve"> настоящего Административного регламента, обращается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6A2DD7" w:rsidRDefault="006A2DD7">
      <w:pPr>
        <w:pStyle w:val="ConsPlusNormal"/>
        <w:spacing w:before="220"/>
        <w:ind w:firstLine="540"/>
        <w:jc w:val="both"/>
      </w:pPr>
      <w:r>
        <w:t>6.1.1. Для размещения сетей связи, объектов почтовой связи.</w:t>
      </w:r>
    </w:p>
    <w:p w:rsidR="006A2DD7" w:rsidRDefault="006A2DD7">
      <w:pPr>
        <w:pStyle w:val="ConsPlusNormal"/>
        <w:spacing w:before="220"/>
        <w:ind w:firstLine="540"/>
        <w:jc w:val="both"/>
      </w:pPr>
      <w:r>
        <w:t>6.1.2. Для получения в аренду имущества на срок не более чем тридцать календарных дней в течение шести последовательных календарных месяцев.</w:t>
      </w:r>
    </w:p>
    <w:p w:rsidR="006A2DD7" w:rsidRDefault="006A2DD7">
      <w:pPr>
        <w:pStyle w:val="ConsPlusNormal"/>
        <w:spacing w:before="220"/>
        <w:ind w:firstLine="540"/>
        <w:jc w:val="both"/>
      </w:pPr>
      <w:r>
        <w:t>6.1.3.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A2DD7" w:rsidRDefault="006A2DD7">
      <w:pPr>
        <w:pStyle w:val="ConsPlusNormal"/>
        <w:spacing w:before="220"/>
        <w:ind w:firstLine="540"/>
        <w:jc w:val="both"/>
      </w:pPr>
      <w:r>
        <w:lastRenderedPageBreak/>
        <w:t xml:space="preserve">6.2. Заявитель (представитель Заявителя) указанный в </w:t>
      </w:r>
      <w:hyperlink w:anchor="P60" w:history="1">
        <w:r>
          <w:rPr>
            <w:color w:val="0000FF"/>
          </w:rPr>
          <w:t>п. 2.2.1</w:t>
        </w:r>
      </w:hyperlink>
      <w:r>
        <w:t xml:space="preserve"> настоящего Административного регламента, обращается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6A2DD7" w:rsidRDefault="006A2DD7">
      <w:pPr>
        <w:pStyle w:val="ConsPlusNormal"/>
        <w:spacing w:before="220"/>
        <w:ind w:firstLine="540"/>
        <w:jc w:val="both"/>
      </w:pPr>
      <w:r>
        <w:t xml:space="preserve">6.2.1. 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w:t>
      </w:r>
      <w:hyperlink w:anchor="P60" w:history="1">
        <w:r>
          <w:rPr>
            <w:color w:val="0000FF"/>
          </w:rPr>
          <w:t>п. 2.2.1</w:t>
        </w:r>
      </w:hyperlink>
      <w:r>
        <w:t xml:space="preserve"> и данные часть сети и сеть являются технологически связанными в соответствии с законодательством о градостроительной деятельности.</w:t>
      </w:r>
    </w:p>
    <w:p w:rsidR="006A2DD7" w:rsidRDefault="006A2DD7">
      <w:pPr>
        <w:pStyle w:val="ConsPlusNormal"/>
        <w:spacing w:before="220"/>
        <w:ind w:firstLine="540"/>
        <w:jc w:val="both"/>
      </w:pPr>
      <w:r>
        <w:t xml:space="preserve">6.3. Заявитель (представитель Заявителя), указанный в </w:t>
      </w:r>
      <w:hyperlink w:anchor="P61" w:history="1">
        <w:r>
          <w:rPr>
            <w:color w:val="0000FF"/>
          </w:rPr>
          <w:t>п. 2.2.2</w:t>
        </w:r>
      </w:hyperlink>
      <w:r>
        <w:t xml:space="preserve"> настоящего Административного регламента, обращается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6A2DD7" w:rsidRDefault="006A2DD7">
      <w:pPr>
        <w:pStyle w:val="ConsPlusNormal"/>
        <w:spacing w:before="220"/>
        <w:ind w:firstLine="540"/>
        <w:jc w:val="both"/>
      </w:pPr>
      <w:r>
        <w:t>6.3.1. Для получения в аренду имущества,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6A2DD7" w:rsidRDefault="006A2DD7">
      <w:pPr>
        <w:pStyle w:val="ConsPlusNormal"/>
        <w:spacing w:before="220"/>
        <w:ind w:firstLine="540"/>
        <w:jc w:val="both"/>
      </w:pPr>
      <w:r>
        <w:t xml:space="preserve">6.4. Заявитель (представитель Заявителя), указанный в </w:t>
      </w:r>
      <w:hyperlink w:anchor="P62" w:history="1">
        <w:r>
          <w:rPr>
            <w:color w:val="0000FF"/>
          </w:rPr>
          <w:t>п. 2.2.3</w:t>
        </w:r>
      </w:hyperlink>
      <w:r>
        <w:t xml:space="preserve"> настоящего Административного регламента, обращается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6A2DD7" w:rsidRDefault="006A2DD7">
      <w:pPr>
        <w:pStyle w:val="ConsPlusNormal"/>
        <w:spacing w:before="220"/>
        <w:ind w:firstLine="540"/>
        <w:jc w:val="both"/>
      </w:pPr>
      <w:r>
        <w:t xml:space="preserve">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w:t>
      </w:r>
      <w:hyperlink w:anchor="P62" w:history="1">
        <w:r>
          <w:rPr>
            <w:color w:val="0000FF"/>
          </w:rPr>
          <w:t>п. 2.2.3</w:t>
        </w:r>
      </w:hyperlink>
      <w:r>
        <w:t xml:space="preserve"> лицом. Испрашиваемый срок аренды на такое имущество не может превышать срок исполнения государственного или муниципального контракта.</w:t>
      </w:r>
    </w:p>
    <w:p w:rsidR="006A2DD7" w:rsidRDefault="006A2DD7">
      <w:pPr>
        <w:pStyle w:val="ConsPlusNormal"/>
        <w:spacing w:before="220"/>
        <w:ind w:firstLine="540"/>
        <w:jc w:val="both"/>
      </w:pPr>
      <w:r>
        <w:t xml:space="preserve">6.5. Заявитель (представитель Заявителя), указанный в </w:t>
      </w:r>
      <w:hyperlink w:anchor="P63" w:history="1">
        <w:r>
          <w:rPr>
            <w:color w:val="0000FF"/>
          </w:rPr>
          <w:t>п. 2.2.4</w:t>
        </w:r>
      </w:hyperlink>
      <w:r>
        <w:t xml:space="preserve"> настоящего Административного регламента, обращается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6A2DD7" w:rsidRDefault="006A2DD7">
      <w:pPr>
        <w:pStyle w:val="ConsPlusNormal"/>
        <w:spacing w:before="220"/>
        <w:ind w:firstLine="540"/>
        <w:jc w:val="both"/>
      </w:pPr>
      <w:r>
        <w:t>6.5.1. Для заключения договора аренды на новый срок в случае надлежащего исполнения своих обязанностей по договору.</w:t>
      </w:r>
    </w:p>
    <w:p w:rsidR="006A2DD7" w:rsidRDefault="006A2DD7">
      <w:pPr>
        <w:pStyle w:val="ConsPlusNormal"/>
        <w:spacing w:before="220"/>
        <w:ind w:firstLine="540"/>
        <w:jc w:val="both"/>
      </w:pPr>
      <w:r>
        <w:t xml:space="preserve">6.6. Заявитель (представитель Заявителя), указанный в </w:t>
      </w:r>
      <w:hyperlink w:anchor="P64" w:history="1">
        <w:r>
          <w:rPr>
            <w:color w:val="0000FF"/>
          </w:rPr>
          <w:t>п. 2.2.5</w:t>
        </w:r>
      </w:hyperlink>
      <w:r>
        <w:t xml:space="preserve"> настоящего Административного регламента, обращается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6A2DD7" w:rsidRDefault="006A2DD7">
      <w:pPr>
        <w:pStyle w:val="ConsPlusNormal"/>
        <w:spacing w:before="220"/>
        <w:ind w:firstLine="540"/>
        <w:jc w:val="both"/>
      </w:pPr>
      <w:r>
        <w:t>6.6.1. Решения социальных проблем.</w:t>
      </w:r>
    </w:p>
    <w:p w:rsidR="006A2DD7" w:rsidRDefault="006A2DD7">
      <w:pPr>
        <w:pStyle w:val="ConsPlusNormal"/>
        <w:spacing w:before="220"/>
        <w:ind w:firstLine="540"/>
        <w:jc w:val="both"/>
      </w:pPr>
      <w:r>
        <w:t>6.6.2. Развития гражданского общества в Российской Федерации.</w:t>
      </w:r>
    </w:p>
    <w:p w:rsidR="006A2DD7" w:rsidRDefault="006A2DD7">
      <w:pPr>
        <w:pStyle w:val="ConsPlusNormal"/>
        <w:spacing w:before="220"/>
        <w:ind w:firstLine="540"/>
        <w:jc w:val="both"/>
      </w:pPr>
      <w:r>
        <w:t>6.6.3. Социального обслуживания, социальной поддержки и защиты граждан.</w:t>
      </w:r>
    </w:p>
    <w:p w:rsidR="006A2DD7" w:rsidRDefault="006A2DD7">
      <w:pPr>
        <w:pStyle w:val="ConsPlusNormal"/>
        <w:spacing w:before="220"/>
        <w:ind w:firstLine="540"/>
        <w:jc w:val="both"/>
      </w:pPr>
      <w:r>
        <w:t>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rsidR="006A2DD7" w:rsidRDefault="006A2DD7">
      <w:pPr>
        <w:pStyle w:val="ConsPlusNormal"/>
        <w:spacing w:before="220"/>
        <w:ind w:firstLine="540"/>
        <w:jc w:val="both"/>
      </w:pPr>
      <w:r>
        <w:t xml:space="preserve">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w:t>
      </w:r>
      <w:r>
        <w:lastRenderedPageBreak/>
        <w:t>беженцам и вынужденным переселенцам.</w:t>
      </w:r>
    </w:p>
    <w:p w:rsidR="006A2DD7" w:rsidRDefault="006A2DD7">
      <w:pPr>
        <w:pStyle w:val="ConsPlusNormal"/>
        <w:spacing w:before="220"/>
        <w:ind w:firstLine="540"/>
        <w:jc w:val="both"/>
      </w:pPr>
      <w:r>
        <w:t>6.6.6. Охраны окружающей среды и защиты животных.</w:t>
      </w:r>
    </w:p>
    <w:p w:rsidR="006A2DD7" w:rsidRDefault="006A2DD7">
      <w:pPr>
        <w:pStyle w:val="ConsPlusNormal"/>
        <w:spacing w:before="220"/>
        <w:ind w:firstLine="540"/>
        <w:jc w:val="both"/>
      </w:pPr>
      <w: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A2DD7" w:rsidRDefault="006A2DD7">
      <w:pPr>
        <w:pStyle w:val="ConsPlusNormal"/>
        <w:spacing w:before="220"/>
        <w:ind w:firstLine="540"/>
        <w:jc w:val="both"/>
      </w:pPr>
      <w: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6A2DD7" w:rsidRDefault="006A2DD7">
      <w:pPr>
        <w:pStyle w:val="ConsPlusNormal"/>
        <w:spacing w:before="220"/>
        <w:ind w:firstLine="540"/>
        <w:jc w:val="both"/>
      </w:pPr>
      <w:r>
        <w:t>6.6.9. Профилактики социально опасных форм поведения граждан.</w:t>
      </w:r>
    </w:p>
    <w:p w:rsidR="006A2DD7" w:rsidRDefault="006A2DD7">
      <w:pPr>
        <w:pStyle w:val="ConsPlusNormal"/>
        <w:spacing w:before="220"/>
        <w:ind w:firstLine="540"/>
        <w:jc w:val="both"/>
      </w:pPr>
      <w:r>
        <w:t>6.6.10. Благотворительной деятельности, а также деятельности в области содействия благотворительности и добровольчества.</w:t>
      </w:r>
    </w:p>
    <w:p w:rsidR="006A2DD7" w:rsidRDefault="006A2DD7">
      <w:pPr>
        <w:pStyle w:val="ConsPlusNormal"/>
        <w:spacing w:before="220"/>
        <w:ind w:firstLine="540"/>
        <w:jc w:val="both"/>
      </w:pPr>
      <w:r>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A2DD7" w:rsidRDefault="006A2DD7">
      <w:pPr>
        <w:pStyle w:val="ConsPlusNormal"/>
        <w:spacing w:before="220"/>
        <w:ind w:firstLine="540"/>
        <w:jc w:val="both"/>
      </w:pPr>
      <w:r>
        <w:t>6.6.12. Формирования в обществе нетерпимости к коррупционному поведению.</w:t>
      </w:r>
    </w:p>
    <w:p w:rsidR="006A2DD7" w:rsidRDefault="006A2DD7">
      <w:pPr>
        <w:pStyle w:val="ConsPlusNormal"/>
        <w:spacing w:before="220"/>
        <w:ind w:firstLine="540"/>
        <w:jc w:val="both"/>
      </w:pPr>
      <w:r>
        <w:t>6.6.13. Развития межнационального сотрудничества, сохранение и защита самобытности, культуры, языков и традиций народов Российской Федерации.</w:t>
      </w:r>
    </w:p>
    <w:p w:rsidR="006A2DD7" w:rsidRDefault="006A2DD7">
      <w:pPr>
        <w:pStyle w:val="ConsPlusNormal"/>
        <w:spacing w:before="220"/>
        <w:ind w:firstLine="540"/>
        <w:jc w:val="both"/>
      </w:pPr>
      <w:r>
        <w:t>6.6.14. Деятельности в сфере патриотического, в том числе военно-патриотического, воспитания граждан Российской Федерации.</w:t>
      </w:r>
    </w:p>
    <w:p w:rsidR="006A2DD7" w:rsidRDefault="006A2DD7">
      <w:pPr>
        <w:pStyle w:val="ConsPlusNormal"/>
        <w:spacing w:before="220"/>
        <w:ind w:firstLine="540"/>
        <w:jc w:val="both"/>
      </w:pPr>
      <w:r>
        <w:t>6.6.15.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A2DD7" w:rsidRDefault="006A2DD7">
      <w:pPr>
        <w:pStyle w:val="ConsPlusNormal"/>
        <w:spacing w:before="220"/>
        <w:ind w:firstLine="540"/>
        <w:jc w:val="both"/>
      </w:pPr>
      <w:r>
        <w:t>6.6.16. Участия в профилактике и (или) тушении пожаров и проведении аварийно-спасательных работ.</w:t>
      </w:r>
    </w:p>
    <w:p w:rsidR="006A2DD7" w:rsidRDefault="006A2DD7">
      <w:pPr>
        <w:pStyle w:val="ConsPlusNormal"/>
        <w:spacing w:before="220"/>
        <w:ind w:firstLine="540"/>
        <w:jc w:val="both"/>
      </w:pPr>
      <w:r>
        <w:t>6.6.17. Социальной и культурной адаптации и интеграции мигрантов.</w:t>
      </w:r>
    </w:p>
    <w:p w:rsidR="006A2DD7" w:rsidRDefault="006A2DD7">
      <w:pPr>
        <w:pStyle w:val="ConsPlusNormal"/>
        <w:spacing w:before="220"/>
        <w:ind w:firstLine="540"/>
        <w:jc w:val="both"/>
      </w:pPr>
      <w:r>
        <w:t>6.6.18.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6A2DD7" w:rsidRDefault="006A2DD7">
      <w:pPr>
        <w:pStyle w:val="ConsPlusNormal"/>
        <w:spacing w:before="220"/>
        <w:ind w:firstLine="540"/>
        <w:jc w:val="both"/>
      </w:pPr>
      <w:r>
        <w:t>6.6.19. Содействия повышению мобильности трудовых ресурсов.</w:t>
      </w:r>
    </w:p>
    <w:p w:rsidR="006A2DD7" w:rsidRDefault="006A2DD7">
      <w:pPr>
        <w:pStyle w:val="ConsPlusNormal"/>
        <w:spacing w:before="220"/>
        <w:ind w:firstLine="540"/>
        <w:jc w:val="both"/>
      </w:pPr>
      <w:r>
        <w:t>6.6.20. Увековечение памяти жертв политических репрессий.</w:t>
      </w:r>
    </w:p>
    <w:p w:rsidR="006A2DD7" w:rsidRDefault="006A2DD7">
      <w:pPr>
        <w:pStyle w:val="ConsPlusNormal"/>
        <w:spacing w:before="220"/>
        <w:ind w:firstLine="540"/>
        <w:jc w:val="both"/>
      </w:pPr>
      <w:r>
        <w:t xml:space="preserve">6.7. Заявители (представители Заявителя), указанные в </w:t>
      </w:r>
      <w:hyperlink w:anchor="P65" w:history="1">
        <w:r>
          <w:rPr>
            <w:color w:val="0000FF"/>
          </w:rPr>
          <w:t>п. 2.2.6</w:t>
        </w:r>
      </w:hyperlink>
      <w:r>
        <w:t xml:space="preserve"> - </w:t>
      </w:r>
      <w:hyperlink w:anchor="P69" w:history="1">
        <w:r>
          <w:rPr>
            <w:color w:val="0000FF"/>
          </w:rPr>
          <w:t>2.2.10</w:t>
        </w:r>
      </w:hyperlink>
      <w:r>
        <w:t xml:space="preserve"> настоящего Административного регламента, обращаются в Комитет по управлению имуществом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6A2DD7" w:rsidRDefault="006A2DD7">
      <w:pPr>
        <w:pStyle w:val="ConsPlusNormal"/>
        <w:spacing w:before="220"/>
        <w:ind w:firstLine="540"/>
        <w:jc w:val="both"/>
      </w:pPr>
      <w:r>
        <w:t>6.8. Результатом предоставления Муниципальной услуги является:</w:t>
      </w:r>
    </w:p>
    <w:p w:rsidR="006A2DD7" w:rsidRDefault="006A2DD7">
      <w:pPr>
        <w:pStyle w:val="ConsPlusNormal"/>
        <w:spacing w:before="220"/>
        <w:ind w:firstLine="540"/>
        <w:jc w:val="both"/>
      </w:pPr>
      <w:bookmarkStart w:id="9" w:name="P132"/>
      <w:bookmarkEnd w:id="9"/>
      <w:r>
        <w:t xml:space="preserve">6.8.1. </w:t>
      </w:r>
      <w:hyperlink w:anchor="P839" w:history="1">
        <w:r>
          <w:rPr>
            <w:color w:val="0000FF"/>
          </w:rPr>
          <w:t>Договор</w:t>
        </w:r>
      </w:hyperlink>
      <w:r>
        <w:t xml:space="preserve"> аренды (форма результата указана в приложении 4 к настоящему Административному регламенту).</w:t>
      </w:r>
    </w:p>
    <w:p w:rsidR="006A2DD7" w:rsidRDefault="006A2DD7">
      <w:pPr>
        <w:pStyle w:val="ConsPlusNormal"/>
        <w:spacing w:before="220"/>
        <w:ind w:firstLine="540"/>
        <w:jc w:val="both"/>
      </w:pPr>
      <w:bookmarkStart w:id="10" w:name="P133"/>
      <w:bookmarkEnd w:id="10"/>
      <w:r>
        <w:lastRenderedPageBreak/>
        <w:t xml:space="preserve">6.8.2. </w:t>
      </w:r>
      <w:hyperlink w:anchor="P1032" w:history="1">
        <w:r>
          <w:rPr>
            <w:color w:val="0000FF"/>
          </w:rPr>
          <w:t>Решение</w:t>
        </w:r>
      </w:hyperlink>
      <w:r>
        <w:t xml:space="preserve"> об отказе в предоставлении Муниципальной услуги (форма результата указана в приложении 5 к настоящему Административному регламенту).</w:t>
      </w:r>
    </w:p>
    <w:p w:rsidR="006A2DD7" w:rsidRDefault="006A2DD7">
      <w:pPr>
        <w:pStyle w:val="ConsPlusNormal"/>
        <w:spacing w:before="220"/>
        <w:ind w:firstLine="540"/>
        <w:jc w:val="both"/>
      </w:pPr>
      <w:r>
        <w:t xml:space="preserve">6.9. Результат предоставления Муниципальной услуги, указанный в </w:t>
      </w:r>
      <w:hyperlink w:anchor="P132" w:history="1">
        <w:r>
          <w:rPr>
            <w:color w:val="0000FF"/>
          </w:rPr>
          <w:t>пункте 6.8.1</w:t>
        </w:r>
      </w:hyperlink>
      <w:r>
        <w:t xml:space="preserve"> настоящего Административного регламента оформляется на бумажном носителе, подписывается уполномоченным должностным лицом Комитета по управлению имуществом, заверяется печатью и направляется в МФЦ для выдачи.</w:t>
      </w:r>
    </w:p>
    <w:p w:rsidR="006A2DD7" w:rsidRDefault="006A2DD7">
      <w:pPr>
        <w:pStyle w:val="ConsPlusNormal"/>
        <w:spacing w:before="220"/>
        <w:ind w:firstLine="540"/>
        <w:jc w:val="both"/>
      </w:pPr>
      <w:r>
        <w:t>6.9.1. В случае, если результатом предоставления Муниципальной услуги является договор аренды, заключенный на срок более 1 года, Комитет по управлению имуществом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6A2DD7" w:rsidRDefault="006A2DD7">
      <w:pPr>
        <w:pStyle w:val="ConsPlusNormal"/>
        <w:spacing w:before="220"/>
        <w:ind w:firstLine="540"/>
        <w:jc w:val="both"/>
      </w:pPr>
      <w:r>
        <w:t>6.9.2. В случае, если результатом предоставления Муниципальной услуги является договор аренды, заключенный на срок менее 1 года, то Комитет по управлению имуществом направляет в МФЦ 2 экземпляра договора аренды.</w:t>
      </w:r>
    </w:p>
    <w:p w:rsidR="006A2DD7" w:rsidRDefault="006A2DD7">
      <w:pPr>
        <w:pStyle w:val="ConsPlusNormal"/>
        <w:spacing w:before="220"/>
        <w:ind w:firstLine="540"/>
        <w:jc w:val="both"/>
      </w:pPr>
      <w:r>
        <w:t>6.10. Договор считается заключенным с момента его подписания двумя сторонами, а в случае заключении его на срок более 1 года, с момента государственной регистрации.</w:t>
      </w:r>
    </w:p>
    <w:p w:rsidR="006A2DD7" w:rsidRDefault="006A2DD7">
      <w:pPr>
        <w:pStyle w:val="ConsPlusNormal"/>
        <w:spacing w:before="220"/>
        <w:ind w:firstLine="540"/>
        <w:jc w:val="both"/>
      </w:pPr>
      <w:r>
        <w:t xml:space="preserve">6.11. Результат предоставления Муниципальной услуги, указанный в </w:t>
      </w:r>
      <w:hyperlink w:anchor="P133" w:history="1">
        <w:r>
          <w:rPr>
            <w:color w:val="0000FF"/>
          </w:rPr>
          <w:t>пункте 6.8.2</w:t>
        </w:r>
      </w:hyperlink>
      <w:r>
        <w:t xml:space="preserve">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Комитета по управлению имуществом, направляется специалистом Комитета по управлению имуществом в личный кабинет Заявителя (представителя Заявителя) на РПГУ.</w:t>
      </w:r>
    </w:p>
    <w:p w:rsidR="006A2DD7" w:rsidRDefault="006A2DD7">
      <w:pPr>
        <w:pStyle w:val="ConsPlusNormal"/>
        <w:spacing w:before="220"/>
        <w:ind w:firstLine="540"/>
        <w:jc w:val="both"/>
      </w:pPr>
      <w:r>
        <w:t xml:space="preserve">6.12. В случае необходимости Заявитель (представитель Заявителя) дополнительно может получить результат предоставления Муниципальной услуги, указанный в </w:t>
      </w:r>
      <w:hyperlink w:anchor="P133" w:history="1">
        <w:r>
          <w:rPr>
            <w:color w:val="0000FF"/>
          </w:rPr>
          <w:t>пункте 6.8.2</w:t>
        </w:r>
      </w:hyperlink>
      <w:r>
        <w:t xml:space="preserve">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6A2DD7" w:rsidRDefault="006A2DD7">
      <w:pPr>
        <w:pStyle w:val="ConsPlusNormal"/>
        <w:spacing w:before="220"/>
        <w:ind w:firstLine="540"/>
        <w:jc w:val="both"/>
      </w:pPr>
      <w:r>
        <w:t>6.13.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p>
    <w:p w:rsidR="006A2DD7" w:rsidRDefault="006A2DD7">
      <w:pPr>
        <w:pStyle w:val="ConsPlusNormal"/>
        <w:spacing w:before="220"/>
        <w:ind w:firstLine="540"/>
        <w:jc w:val="both"/>
      </w:pPr>
      <w:r>
        <w:t>6.14. Факт предоставления Муниципальной услуги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A2DD7" w:rsidRDefault="006A2DD7">
      <w:pPr>
        <w:pStyle w:val="ConsPlusNormal"/>
        <w:jc w:val="both"/>
      </w:pPr>
    </w:p>
    <w:p w:rsidR="006A2DD7" w:rsidRDefault="006A2DD7">
      <w:pPr>
        <w:pStyle w:val="ConsPlusTitle"/>
        <w:jc w:val="center"/>
        <w:outlineLvl w:val="2"/>
      </w:pPr>
      <w:r>
        <w:t>7. Срок регистрации заявления</w:t>
      </w:r>
    </w:p>
    <w:p w:rsidR="006A2DD7" w:rsidRDefault="006A2DD7">
      <w:pPr>
        <w:pStyle w:val="ConsPlusNormal"/>
        <w:jc w:val="both"/>
      </w:pPr>
    </w:p>
    <w:p w:rsidR="006A2DD7" w:rsidRDefault="006A2DD7">
      <w:pPr>
        <w:pStyle w:val="ConsPlusNormal"/>
        <w:ind w:firstLine="540"/>
        <w:jc w:val="both"/>
      </w:pPr>
      <w:r>
        <w:t>7.1. Заявление, поданное в электронной форме через РПГУ до 16:00 рабочего дня, регистрируется в Комитете по управлению имуществом в день его подачи. При подаче Заявления через РПГУ после 16:00 рабочего дня либо в нерабочий день, регистрируется в Комитете по управлению имуществом на следующий рабочий день.</w:t>
      </w:r>
    </w:p>
    <w:p w:rsidR="006A2DD7" w:rsidRDefault="006A2DD7">
      <w:pPr>
        <w:pStyle w:val="ConsPlusNormal"/>
        <w:jc w:val="both"/>
      </w:pPr>
    </w:p>
    <w:p w:rsidR="006A2DD7" w:rsidRDefault="006A2DD7">
      <w:pPr>
        <w:pStyle w:val="ConsPlusTitle"/>
        <w:jc w:val="center"/>
        <w:outlineLvl w:val="2"/>
      </w:pPr>
      <w:r>
        <w:t>8. Срок предоставления Муниципальной услуги</w:t>
      </w:r>
    </w:p>
    <w:p w:rsidR="006A2DD7" w:rsidRDefault="006A2DD7">
      <w:pPr>
        <w:pStyle w:val="ConsPlusNormal"/>
        <w:jc w:val="both"/>
      </w:pPr>
    </w:p>
    <w:p w:rsidR="006A2DD7" w:rsidRDefault="006A2DD7">
      <w:pPr>
        <w:pStyle w:val="ConsPlusNormal"/>
        <w:ind w:firstLine="540"/>
        <w:jc w:val="both"/>
      </w:pPr>
      <w:r>
        <w:t>8.1 Срок предоставления Муниципальной услуги составляет не более 11 рабочих дней с даты регистрации Заявления в Комитете по управлению имуществом.</w:t>
      </w:r>
    </w:p>
    <w:p w:rsidR="006A2DD7" w:rsidRDefault="006A2DD7">
      <w:pPr>
        <w:pStyle w:val="ConsPlusNormal"/>
        <w:spacing w:before="220"/>
        <w:ind w:firstLine="540"/>
        <w:jc w:val="both"/>
      </w:pPr>
      <w:r>
        <w:lastRenderedPageBreak/>
        <w:t>8.1.1. 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рабочий день с даты регистрации заявления в Комитете по управлению имуществом.</w:t>
      </w:r>
    </w:p>
    <w:p w:rsidR="006A2DD7" w:rsidRDefault="006A2DD7">
      <w:pPr>
        <w:pStyle w:val="ConsPlusNormal"/>
        <w:jc w:val="both"/>
      </w:pPr>
    </w:p>
    <w:p w:rsidR="006A2DD7" w:rsidRDefault="006A2DD7">
      <w:pPr>
        <w:pStyle w:val="ConsPlusTitle"/>
        <w:jc w:val="center"/>
        <w:outlineLvl w:val="2"/>
      </w:pPr>
      <w:r>
        <w:t>9. Правовые основания предоставления Муниципальной услуги</w:t>
      </w:r>
    </w:p>
    <w:p w:rsidR="006A2DD7" w:rsidRDefault="006A2DD7">
      <w:pPr>
        <w:pStyle w:val="ConsPlusNormal"/>
        <w:jc w:val="both"/>
      </w:pPr>
    </w:p>
    <w:p w:rsidR="006A2DD7" w:rsidRDefault="006A2DD7">
      <w:pPr>
        <w:pStyle w:val="ConsPlusNormal"/>
        <w:ind w:firstLine="540"/>
        <w:jc w:val="both"/>
      </w:pPr>
      <w:r>
        <w:t>9.1. Основными нормативными правовыми актами, регулирующими предоставление Муниципальной услуги, являются:</w:t>
      </w:r>
    </w:p>
    <w:p w:rsidR="006A2DD7" w:rsidRDefault="006A2DD7">
      <w:pPr>
        <w:pStyle w:val="ConsPlusNormal"/>
        <w:spacing w:before="220"/>
        <w:ind w:firstLine="540"/>
        <w:jc w:val="both"/>
      </w:pPr>
      <w:r>
        <w:t xml:space="preserve">9.1.1. Федеральный </w:t>
      </w:r>
      <w:hyperlink r:id="rId13" w:history="1">
        <w:r>
          <w:rPr>
            <w:color w:val="0000FF"/>
          </w:rPr>
          <w:t>закон</w:t>
        </w:r>
      </w:hyperlink>
      <w:r>
        <w:t xml:space="preserve"> от 26.07.2006 N 135-ФЗ "О защите конкуренции".</w:t>
      </w:r>
    </w:p>
    <w:p w:rsidR="006A2DD7" w:rsidRDefault="006A2DD7">
      <w:pPr>
        <w:pStyle w:val="ConsPlusNormal"/>
        <w:spacing w:before="220"/>
        <w:ind w:firstLine="540"/>
        <w:jc w:val="both"/>
      </w:pPr>
      <w:r>
        <w:t xml:space="preserve">9.1.2. </w:t>
      </w:r>
      <w:hyperlink r:id="rId14" w:history="1">
        <w:r>
          <w:rPr>
            <w:color w:val="0000FF"/>
          </w:rPr>
          <w:t>Закон</w:t>
        </w:r>
      </w:hyperlink>
      <w:r>
        <w:t xml:space="preserve"> Московской области от 10 июля 2009 г. N 88/2009-ОЗ "Об аренде имущества, находящегося в собственности Московской области".</w:t>
      </w:r>
    </w:p>
    <w:p w:rsidR="006A2DD7" w:rsidRDefault="006A2DD7">
      <w:pPr>
        <w:pStyle w:val="ConsPlusNormal"/>
        <w:spacing w:before="220"/>
        <w:ind w:firstLine="540"/>
        <w:jc w:val="both"/>
      </w:pPr>
      <w:r>
        <w:t xml:space="preserve">9.2. </w:t>
      </w:r>
      <w:hyperlink w:anchor="P1082" w:history="1">
        <w:r>
          <w:rPr>
            <w:color w:val="0000FF"/>
          </w:rPr>
          <w:t>Список</w:t>
        </w:r>
      </w:hyperlink>
      <w: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6A2DD7" w:rsidRDefault="006A2DD7">
      <w:pPr>
        <w:pStyle w:val="ConsPlusNormal"/>
        <w:jc w:val="both"/>
      </w:pPr>
    </w:p>
    <w:p w:rsidR="006A2DD7" w:rsidRDefault="006A2DD7">
      <w:pPr>
        <w:pStyle w:val="ConsPlusTitle"/>
        <w:jc w:val="center"/>
        <w:outlineLvl w:val="2"/>
      </w:pPr>
      <w:bookmarkStart w:id="11" w:name="P159"/>
      <w:bookmarkEnd w:id="11"/>
      <w:r>
        <w:t>10. Исчерпывающий перечень документов, необходимых</w:t>
      </w:r>
    </w:p>
    <w:p w:rsidR="006A2DD7" w:rsidRDefault="006A2DD7">
      <w:pPr>
        <w:pStyle w:val="ConsPlusTitle"/>
        <w:jc w:val="center"/>
      </w:pPr>
      <w:r>
        <w:t>для предоставления Муниципальной услуги</w:t>
      </w:r>
    </w:p>
    <w:p w:rsidR="006A2DD7" w:rsidRDefault="006A2DD7">
      <w:pPr>
        <w:pStyle w:val="ConsPlusNormal"/>
        <w:jc w:val="both"/>
      </w:pPr>
    </w:p>
    <w:p w:rsidR="006A2DD7" w:rsidRDefault="006A2DD7">
      <w:pPr>
        <w:pStyle w:val="ConsPlusNormal"/>
        <w:ind w:firstLine="540"/>
        <w:jc w:val="both"/>
      </w:pPr>
      <w:bookmarkStart w:id="12" w:name="P162"/>
      <w:bookmarkEnd w:id="12"/>
      <w: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6A2DD7" w:rsidRDefault="006A2DD7">
      <w:pPr>
        <w:pStyle w:val="ConsPlusNormal"/>
        <w:spacing w:before="220"/>
        <w:ind w:firstLine="540"/>
        <w:jc w:val="both"/>
      </w:pPr>
      <w:r>
        <w:t xml:space="preserve">10.1.1. </w:t>
      </w:r>
      <w:hyperlink w:anchor="P1108" w:history="1">
        <w:r>
          <w:rPr>
            <w:color w:val="0000FF"/>
          </w:rPr>
          <w:t>Заявление</w:t>
        </w:r>
      </w:hyperlink>
      <w:r>
        <w:t>, подписанное Заявителем, в соответствии с приложением 7 к настоящему Административному регламенту.</w:t>
      </w:r>
    </w:p>
    <w:p w:rsidR="006A2DD7" w:rsidRDefault="006A2DD7">
      <w:pPr>
        <w:pStyle w:val="ConsPlusNormal"/>
        <w:spacing w:before="220"/>
        <w:ind w:firstLine="540"/>
        <w:jc w:val="both"/>
      </w:pPr>
      <w:r>
        <w:t>10.1.2. Документ, удостоверяющий личность Заявителя.</w:t>
      </w:r>
    </w:p>
    <w:p w:rsidR="006A2DD7" w:rsidRDefault="006A2DD7">
      <w:pPr>
        <w:pStyle w:val="ConsPlusNormal"/>
        <w:spacing w:before="220"/>
        <w:ind w:firstLine="540"/>
        <w:jc w:val="both"/>
      </w:pPr>
      <w: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6A2DD7" w:rsidRDefault="006A2DD7">
      <w:pPr>
        <w:pStyle w:val="ConsPlusNormal"/>
        <w:spacing w:before="220"/>
        <w:ind w:firstLine="540"/>
        <w:jc w:val="both"/>
      </w:pPr>
      <w:r>
        <w:t>10.2.1. Заявление, подписанное Заявителем.</w:t>
      </w:r>
    </w:p>
    <w:p w:rsidR="006A2DD7" w:rsidRDefault="006A2DD7">
      <w:pPr>
        <w:pStyle w:val="ConsPlusNormal"/>
        <w:spacing w:before="220"/>
        <w:ind w:firstLine="540"/>
        <w:jc w:val="both"/>
      </w:pPr>
      <w:r>
        <w:t>10.2.2. Документ, удостоверяющий личность представителя Заявителя.</w:t>
      </w:r>
    </w:p>
    <w:p w:rsidR="006A2DD7" w:rsidRDefault="006A2DD7">
      <w:pPr>
        <w:pStyle w:val="ConsPlusNormal"/>
        <w:spacing w:before="220"/>
        <w:ind w:firstLine="540"/>
        <w:jc w:val="both"/>
      </w:pPr>
      <w:r>
        <w:t>10.2.3. Документ, подтверждающий полномочия представителя Заявителя.</w:t>
      </w:r>
    </w:p>
    <w:p w:rsidR="006A2DD7" w:rsidRDefault="006A2DD7">
      <w:pPr>
        <w:pStyle w:val="ConsPlusNormal"/>
        <w:spacing w:before="220"/>
        <w:ind w:firstLine="540"/>
        <w:jc w:val="both"/>
      </w:pPr>
      <w:bookmarkStart w:id="13" w:name="P169"/>
      <w:bookmarkEnd w:id="13"/>
      <w: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6A2DD7" w:rsidRDefault="006A2DD7">
      <w:pPr>
        <w:pStyle w:val="ConsPlusNormal"/>
        <w:spacing w:before="220"/>
        <w:ind w:firstLine="540"/>
        <w:jc w:val="both"/>
      </w:pPr>
      <w:r>
        <w:t>10.3.1. Заявление, подписанное представителем Заявителя.</w:t>
      </w:r>
    </w:p>
    <w:p w:rsidR="006A2DD7" w:rsidRDefault="006A2DD7">
      <w:pPr>
        <w:pStyle w:val="ConsPlusNormal"/>
        <w:spacing w:before="220"/>
        <w:ind w:firstLine="540"/>
        <w:jc w:val="both"/>
      </w:pPr>
      <w:r>
        <w:t>10.3.2. Документ, удостоверяющий личность представителя Заявителя.</w:t>
      </w:r>
    </w:p>
    <w:p w:rsidR="006A2DD7" w:rsidRDefault="006A2DD7">
      <w:pPr>
        <w:pStyle w:val="ConsPlusNormal"/>
        <w:spacing w:before="220"/>
        <w:ind w:firstLine="540"/>
        <w:jc w:val="both"/>
      </w:pPr>
      <w:r>
        <w:t>10.3.3. Документ, подтверждающий полномочия представителя Заявителя.</w:t>
      </w:r>
    </w:p>
    <w:p w:rsidR="006A2DD7" w:rsidRDefault="006A2DD7">
      <w:pPr>
        <w:pStyle w:val="ConsPlusNormal"/>
        <w:spacing w:before="220"/>
        <w:ind w:firstLine="540"/>
        <w:jc w:val="both"/>
      </w:pPr>
      <w:r>
        <w:t xml:space="preserve">10.4. В случае обращения Заявителя, указанного в </w:t>
      </w:r>
      <w:hyperlink w:anchor="P62" w:history="1">
        <w:r>
          <w:rPr>
            <w:color w:val="0000FF"/>
          </w:rPr>
          <w:t>пункте 2.2.3</w:t>
        </w:r>
      </w:hyperlink>
      <w:r>
        <w:t xml:space="preserve"> дополнительно к документам, указанным в </w:t>
      </w:r>
      <w:hyperlink w:anchor="P162" w:history="1">
        <w:r>
          <w:rPr>
            <w:color w:val="0000FF"/>
          </w:rPr>
          <w:t>пунктах 10.1</w:t>
        </w:r>
      </w:hyperlink>
      <w:r>
        <w:t xml:space="preserve"> - </w:t>
      </w:r>
      <w:hyperlink w:anchor="P169" w:history="1">
        <w:r>
          <w:rPr>
            <w:color w:val="0000FF"/>
          </w:rPr>
          <w:t>10.3</w:t>
        </w:r>
      </w:hyperlink>
      <w:r>
        <w:t xml:space="preserve"> представляется государственный или муниципальный контракт.</w:t>
      </w:r>
    </w:p>
    <w:p w:rsidR="006A2DD7" w:rsidRDefault="006A2DD7">
      <w:pPr>
        <w:pStyle w:val="ConsPlusNormal"/>
        <w:spacing w:before="220"/>
        <w:ind w:firstLine="540"/>
        <w:jc w:val="both"/>
      </w:pPr>
      <w: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A2DD7" w:rsidRDefault="006A2DD7">
      <w:pPr>
        <w:pStyle w:val="ConsPlusNormal"/>
        <w:spacing w:before="220"/>
        <w:ind w:firstLine="540"/>
        <w:jc w:val="both"/>
      </w:pPr>
      <w:r>
        <w:t xml:space="preserve">10.6. </w:t>
      </w:r>
      <w:hyperlink w:anchor="P1186" w:history="1">
        <w:r>
          <w:rPr>
            <w:color w:val="0000FF"/>
          </w:rPr>
          <w:t>Описание</w:t>
        </w:r>
      </w:hyperlink>
      <w:r>
        <w:t xml:space="preserve"> документов приведено в приложении 8 к настоящему Административному </w:t>
      </w:r>
      <w:r>
        <w:lastRenderedPageBreak/>
        <w:t>регламенту.</w:t>
      </w:r>
    </w:p>
    <w:p w:rsidR="006A2DD7" w:rsidRDefault="006A2DD7">
      <w:pPr>
        <w:pStyle w:val="ConsPlusNormal"/>
        <w:jc w:val="both"/>
      </w:pPr>
    </w:p>
    <w:p w:rsidR="006A2DD7" w:rsidRDefault="006A2DD7">
      <w:pPr>
        <w:pStyle w:val="ConsPlusTitle"/>
        <w:jc w:val="center"/>
        <w:outlineLvl w:val="2"/>
      </w:pPr>
      <w:bookmarkStart w:id="14" w:name="P177"/>
      <w:bookmarkEnd w:id="14"/>
      <w:r>
        <w:t>11. Исчерпывающий перечень документов, необходимых</w:t>
      </w:r>
    </w:p>
    <w:p w:rsidR="006A2DD7" w:rsidRDefault="006A2DD7">
      <w:pPr>
        <w:pStyle w:val="ConsPlusTitle"/>
        <w:jc w:val="center"/>
      </w:pPr>
      <w:r>
        <w:t>для предоставления Муниципальной услуги, которые находятся</w:t>
      </w:r>
    </w:p>
    <w:p w:rsidR="006A2DD7" w:rsidRDefault="006A2DD7">
      <w:pPr>
        <w:pStyle w:val="ConsPlusTitle"/>
        <w:jc w:val="center"/>
      </w:pPr>
      <w:r>
        <w:t>в распоряжении Органов власти, Органов местного</w:t>
      </w:r>
    </w:p>
    <w:p w:rsidR="006A2DD7" w:rsidRDefault="006A2DD7">
      <w:pPr>
        <w:pStyle w:val="ConsPlusTitle"/>
        <w:jc w:val="center"/>
      </w:pPr>
      <w:r>
        <w:t>самоуправления или Организаций</w:t>
      </w:r>
    </w:p>
    <w:p w:rsidR="006A2DD7" w:rsidRDefault="006A2DD7">
      <w:pPr>
        <w:pStyle w:val="ConsPlusNormal"/>
        <w:jc w:val="both"/>
      </w:pPr>
    </w:p>
    <w:p w:rsidR="006A2DD7" w:rsidRDefault="006A2DD7">
      <w:pPr>
        <w:pStyle w:val="ConsPlusNormal"/>
        <w:ind w:firstLine="540"/>
        <w:jc w:val="both"/>
      </w:pPr>
      <w:bookmarkStart w:id="15" w:name="P182"/>
      <w:bookmarkEnd w:id="15"/>
      <w:r>
        <w:t>11.1. Для предоставления Муниципальной услуги Комитетом по управлению имуществом запрашиваются следующие необходимые документы, находящиеся в распоряжении Органов власти:</w:t>
      </w:r>
    </w:p>
    <w:p w:rsidR="006A2DD7" w:rsidRDefault="006A2DD7">
      <w:pPr>
        <w:pStyle w:val="ConsPlusNormal"/>
        <w:spacing w:before="220"/>
        <w:ind w:firstLine="540"/>
        <w:jc w:val="both"/>
      </w:pPr>
      <w:r>
        <w:t>11.1.1. 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6A2DD7" w:rsidRDefault="006A2DD7">
      <w:pPr>
        <w:pStyle w:val="ConsPlusNormal"/>
        <w:spacing w:before="220"/>
        <w:ind w:firstLine="540"/>
        <w:jc w:val="both"/>
      </w:pPr>
      <w:r>
        <w:t>11.1.2. 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6A2DD7" w:rsidRDefault="006A2DD7">
      <w:pPr>
        <w:pStyle w:val="ConsPlusNormal"/>
        <w:spacing w:before="220"/>
        <w:ind w:firstLine="540"/>
        <w:jc w:val="both"/>
      </w:pPr>
      <w:r>
        <w:t>11.1.3.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6A2DD7" w:rsidRDefault="006A2DD7">
      <w:pPr>
        <w:pStyle w:val="ConsPlusNormal"/>
        <w:spacing w:before="220"/>
        <w:ind w:firstLine="540"/>
        <w:jc w:val="both"/>
      </w:pPr>
      <w:r>
        <w:t xml:space="preserve">11.2. Документы, указанные в </w:t>
      </w:r>
      <w:hyperlink w:anchor="P182" w:history="1">
        <w:r>
          <w:rPr>
            <w:color w:val="0000FF"/>
          </w:rPr>
          <w:t>пункте 11.1</w:t>
        </w:r>
      </w:hyperlink>
      <w:r>
        <w:t xml:space="preserve">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6A2DD7" w:rsidRDefault="006A2DD7">
      <w:pPr>
        <w:pStyle w:val="ConsPlusNormal"/>
        <w:spacing w:before="220"/>
        <w:ind w:firstLine="540"/>
        <w:jc w:val="both"/>
      </w:pPr>
      <w:r>
        <w:t xml:space="preserve">11.3. Комитет по управлению имуществом, МФЦ не вправе требовать от Заявителя (представителя Заявителя) представления документов и информации, указанной в </w:t>
      </w:r>
      <w:hyperlink w:anchor="P182" w:history="1">
        <w:r>
          <w:rPr>
            <w:color w:val="0000FF"/>
          </w:rPr>
          <w:t>пункте 11.1</w:t>
        </w:r>
      </w:hyperlink>
      <w:r>
        <w:t xml:space="preserve"> настоящего Административного регламента.</w:t>
      </w:r>
    </w:p>
    <w:p w:rsidR="006A2DD7" w:rsidRDefault="006A2DD7">
      <w:pPr>
        <w:pStyle w:val="ConsPlusNormal"/>
        <w:spacing w:before="220"/>
        <w:ind w:firstLine="540"/>
        <w:jc w:val="both"/>
      </w:pPr>
      <w:r>
        <w:t>11.4. Комитет по управлению имуществом,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6A2DD7" w:rsidRDefault="006A2DD7">
      <w:pPr>
        <w:pStyle w:val="ConsPlusNormal"/>
        <w:jc w:val="both"/>
      </w:pPr>
    </w:p>
    <w:p w:rsidR="006A2DD7" w:rsidRDefault="006A2DD7">
      <w:pPr>
        <w:pStyle w:val="ConsPlusTitle"/>
        <w:jc w:val="center"/>
        <w:outlineLvl w:val="2"/>
      </w:pPr>
      <w:bookmarkStart w:id="16" w:name="P190"/>
      <w:bookmarkEnd w:id="16"/>
      <w:r>
        <w:t>12. Исчерпывающий перечень оснований для отказа в приеме</w:t>
      </w:r>
    </w:p>
    <w:p w:rsidR="006A2DD7" w:rsidRDefault="006A2DD7">
      <w:pPr>
        <w:pStyle w:val="ConsPlusTitle"/>
        <w:jc w:val="center"/>
      </w:pPr>
      <w:r>
        <w:t>и регистрации документов, необходимых для предоставления</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12.1. Основаниями для отказа в приеме документов, необходимых для предоставления Муниципальной услуги, являются:</w:t>
      </w:r>
    </w:p>
    <w:p w:rsidR="006A2DD7" w:rsidRDefault="006A2DD7">
      <w:pPr>
        <w:pStyle w:val="ConsPlusNormal"/>
        <w:spacing w:before="220"/>
        <w:ind w:firstLine="540"/>
        <w:jc w:val="both"/>
      </w:pPr>
      <w: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A2DD7" w:rsidRDefault="006A2DD7">
      <w:pPr>
        <w:pStyle w:val="ConsPlusNormal"/>
        <w:spacing w:before="220"/>
        <w:ind w:firstLine="540"/>
        <w:jc w:val="both"/>
      </w:pPr>
      <w:r>
        <w:t>12.1.2. Обращение за предоставлением Муниципальной услуги, не предоставляемой Комитетом по управлению имуществом.</w:t>
      </w:r>
    </w:p>
    <w:p w:rsidR="006A2DD7" w:rsidRDefault="006A2DD7">
      <w:pPr>
        <w:pStyle w:val="ConsPlusNormal"/>
        <w:spacing w:before="220"/>
        <w:ind w:firstLine="540"/>
        <w:jc w:val="both"/>
      </w:pPr>
      <w:r>
        <w:t>12.1.3. Документы содержат подчистки и исправления текста, не заверенные в установленном законодательством порядке.</w:t>
      </w:r>
    </w:p>
    <w:p w:rsidR="006A2DD7" w:rsidRDefault="006A2DD7">
      <w:pPr>
        <w:pStyle w:val="ConsPlusNormal"/>
        <w:spacing w:before="220"/>
        <w:ind w:firstLine="540"/>
        <w:jc w:val="both"/>
      </w:pPr>
      <w:r>
        <w:t xml:space="preserve">12.1.4.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w:t>
      </w:r>
      <w:r>
        <w:lastRenderedPageBreak/>
        <w:t>и/или распознать реквизиты документа.</w:t>
      </w:r>
    </w:p>
    <w:p w:rsidR="006A2DD7" w:rsidRDefault="006A2DD7">
      <w:pPr>
        <w:pStyle w:val="ConsPlusNormal"/>
        <w:spacing w:before="220"/>
        <w:ind w:firstLine="540"/>
        <w:jc w:val="both"/>
      </w:pPr>
      <w:r>
        <w:t>12.1.5.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6A2DD7" w:rsidRDefault="006A2DD7">
      <w:pPr>
        <w:pStyle w:val="ConsPlusNormal"/>
        <w:spacing w:before="220"/>
        <w:ind w:firstLine="540"/>
        <w:jc w:val="both"/>
      </w:pPr>
      <w:r>
        <w:t>12.1.6.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6A2DD7" w:rsidRDefault="006A2DD7">
      <w:pPr>
        <w:pStyle w:val="ConsPlusNormal"/>
        <w:spacing w:before="220"/>
        <w:ind w:firstLine="540"/>
        <w:jc w:val="both"/>
      </w:pPr>
      <w:r>
        <w:t xml:space="preserve">12.1.7. Представлен неполный комплект документов в соответствии с </w:t>
      </w:r>
      <w:hyperlink w:anchor="P159" w:history="1">
        <w:r>
          <w:rPr>
            <w:color w:val="0000FF"/>
          </w:rPr>
          <w:t>разделом 10</w:t>
        </w:r>
      </w:hyperlink>
      <w:r>
        <w:t xml:space="preserve"> настоящего Административного регламента.</w:t>
      </w:r>
    </w:p>
    <w:p w:rsidR="006A2DD7" w:rsidRDefault="006A2DD7">
      <w:pPr>
        <w:pStyle w:val="ConsPlusNormal"/>
        <w:spacing w:before="220"/>
        <w:ind w:firstLine="540"/>
        <w:jc w:val="both"/>
      </w:pPr>
      <w:r>
        <w:t xml:space="preserve">12.2. </w:t>
      </w:r>
      <w:hyperlink w:anchor="P1258" w:history="1">
        <w:r>
          <w:rPr>
            <w:color w:val="0000FF"/>
          </w:rPr>
          <w:t>Решение</w:t>
        </w:r>
      </w:hyperlink>
      <w:r>
        <w:t xml:space="preserve">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Комитета по управлению имуществом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A2DD7" w:rsidRDefault="006A2DD7">
      <w:pPr>
        <w:pStyle w:val="ConsPlusNormal"/>
        <w:jc w:val="both"/>
      </w:pPr>
    </w:p>
    <w:p w:rsidR="006A2DD7" w:rsidRDefault="006A2DD7">
      <w:pPr>
        <w:pStyle w:val="ConsPlusTitle"/>
        <w:jc w:val="center"/>
        <w:outlineLvl w:val="2"/>
      </w:pPr>
      <w:r>
        <w:t>13. Исчерпывающий перечень оснований для отказа</w:t>
      </w:r>
    </w:p>
    <w:p w:rsidR="006A2DD7" w:rsidRDefault="006A2DD7">
      <w:pPr>
        <w:pStyle w:val="ConsPlusTitle"/>
        <w:jc w:val="center"/>
      </w:pPr>
      <w:r>
        <w:t>в предоставлении Муниципальной услуги</w:t>
      </w:r>
    </w:p>
    <w:p w:rsidR="006A2DD7" w:rsidRDefault="006A2DD7">
      <w:pPr>
        <w:pStyle w:val="ConsPlusNormal"/>
        <w:jc w:val="both"/>
      </w:pPr>
    </w:p>
    <w:p w:rsidR="006A2DD7" w:rsidRDefault="006A2DD7">
      <w:pPr>
        <w:pStyle w:val="ConsPlusNormal"/>
        <w:ind w:firstLine="540"/>
        <w:jc w:val="both"/>
      </w:pPr>
      <w:r>
        <w:t>13.1 Основаниями для отказа в предоставлении Муниципальной услуги являются:</w:t>
      </w:r>
    </w:p>
    <w:p w:rsidR="006A2DD7" w:rsidRDefault="006A2DD7">
      <w:pPr>
        <w:pStyle w:val="ConsPlusNormal"/>
        <w:spacing w:before="220"/>
        <w:ind w:firstLine="540"/>
        <w:jc w:val="both"/>
      </w:pPr>
      <w:r>
        <w:t>13.1.1. Наличие противоречивых сведений в Заявлении и приложенных к нему документах.</w:t>
      </w:r>
    </w:p>
    <w:p w:rsidR="006A2DD7" w:rsidRDefault="006A2DD7">
      <w:pPr>
        <w:pStyle w:val="ConsPlusNormal"/>
        <w:spacing w:before="220"/>
        <w:ind w:firstLine="540"/>
        <w:jc w:val="both"/>
      </w:pPr>
      <w:r>
        <w:t>13.1.2. Несоответствие категории Заявителя основанию, по которому Заявитель вправе обращаться.</w:t>
      </w:r>
    </w:p>
    <w:p w:rsidR="006A2DD7" w:rsidRDefault="006A2DD7">
      <w:pPr>
        <w:pStyle w:val="ConsPlusNormal"/>
        <w:spacing w:before="220"/>
        <w:ind w:firstLine="540"/>
        <w:jc w:val="both"/>
      </w:pPr>
      <w:r>
        <w:t>13.1.3. Выявление в заявлении и (или) прилагаемых к нему документах недостоверной, искаженной или неполной информации.</w:t>
      </w:r>
    </w:p>
    <w:p w:rsidR="006A2DD7" w:rsidRDefault="006A2DD7">
      <w:pPr>
        <w:pStyle w:val="ConsPlusNormal"/>
        <w:spacing w:before="220"/>
        <w:ind w:firstLine="540"/>
        <w:jc w:val="both"/>
      </w:pPr>
      <w:r>
        <w:t>13.1.4. Принятие Комитетом по управлению имуществом решения о передаче имущества, за которым обратился Заявитель другому лицу.</w:t>
      </w:r>
    </w:p>
    <w:p w:rsidR="006A2DD7" w:rsidRDefault="006A2DD7">
      <w:pPr>
        <w:pStyle w:val="ConsPlusNormal"/>
        <w:spacing w:before="220"/>
        <w:ind w:firstLine="540"/>
        <w:jc w:val="both"/>
      </w:pPr>
      <w:r>
        <w:t>13.1.5. Наличие у Заявителя неисполненных обязательств по ранее заключенным договорам перед Комитетом по управлению имуществом.</w:t>
      </w:r>
    </w:p>
    <w:p w:rsidR="006A2DD7" w:rsidRDefault="006A2DD7">
      <w:pPr>
        <w:pStyle w:val="ConsPlusNormal"/>
        <w:spacing w:before="220"/>
        <w:ind w:firstLine="540"/>
        <w:jc w:val="both"/>
      </w:pPr>
      <w:r>
        <w:t>13.1.6. Отсутствуют сведения об имуществе в реестре муниципального имущества или имущество находится в пользовании у другого лица.</w:t>
      </w:r>
    </w:p>
    <w:p w:rsidR="006A2DD7" w:rsidRDefault="006A2DD7">
      <w:pPr>
        <w:pStyle w:val="ConsPlusNormal"/>
        <w:spacing w:before="220"/>
        <w:ind w:firstLine="540"/>
        <w:jc w:val="both"/>
      </w:pPr>
      <w:r>
        <w:t>13.1.7. Необходимость использования имущества, за которым обратился Заявитель, для государственных и муниципальных нужд.</w:t>
      </w:r>
    </w:p>
    <w:p w:rsidR="006A2DD7" w:rsidRDefault="006A2DD7">
      <w:pPr>
        <w:pStyle w:val="ConsPlusNormal"/>
        <w:spacing w:before="220"/>
        <w:ind w:firstLine="540"/>
        <w:jc w:val="both"/>
      </w:pPr>
      <w:r>
        <w:t>13.1.8. Принятие Комитетом по управлению имуществом решения о приватизации или ином использовании имущества.</w:t>
      </w:r>
    </w:p>
    <w:p w:rsidR="006A2DD7" w:rsidRDefault="006A2DD7">
      <w:pPr>
        <w:pStyle w:val="ConsPlusNormal"/>
        <w:spacing w:before="220"/>
        <w:ind w:firstLine="540"/>
        <w:jc w:val="both"/>
      </w:pPr>
      <w:r>
        <w:t>13.2.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Комитет по управлению имуществом.</w:t>
      </w:r>
    </w:p>
    <w:p w:rsidR="006A2DD7" w:rsidRDefault="006A2DD7">
      <w:pPr>
        <w:pStyle w:val="ConsPlusNormal"/>
        <w:spacing w:before="220"/>
        <w:ind w:firstLine="540"/>
        <w:jc w:val="both"/>
      </w:pPr>
      <w:r>
        <w:t xml:space="preserve">13.3. Отказ от предоставления Муниципальной услуги не препятствует повторному обращению Заявителя в Комитет по управлению имуществом за предоставлением </w:t>
      </w:r>
      <w:r>
        <w:lastRenderedPageBreak/>
        <w:t>Муниципальной услуги.</w:t>
      </w:r>
    </w:p>
    <w:p w:rsidR="006A2DD7" w:rsidRDefault="006A2DD7">
      <w:pPr>
        <w:pStyle w:val="ConsPlusNormal"/>
        <w:jc w:val="both"/>
      </w:pPr>
    </w:p>
    <w:p w:rsidR="006A2DD7" w:rsidRDefault="006A2DD7">
      <w:pPr>
        <w:pStyle w:val="ConsPlusTitle"/>
        <w:jc w:val="center"/>
        <w:outlineLvl w:val="2"/>
      </w:pPr>
      <w:r>
        <w:t>14. Порядок, размер и основания взимания государственной</w:t>
      </w:r>
    </w:p>
    <w:p w:rsidR="006A2DD7" w:rsidRDefault="006A2DD7">
      <w:pPr>
        <w:pStyle w:val="ConsPlusTitle"/>
        <w:jc w:val="center"/>
      </w:pPr>
      <w:r>
        <w:t>пошлины или иной платы, взимаемой за предоставление</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14.1. Муниципальная услуга предоставляется бесплатно.</w:t>
      </w:r>
    </w:p>
    <w:p w:rsidR="006A2DD7" w:rsidRDefault="006A2DD7">
      <w:pPr>
        <w:pStyle w:val="ConsPlusNormal"/>
        <w:jc w:val="both"/>
      </w:pPr>
    </w:p>
    <w:p w:rsidR="006A2DD7" w:rsidRDefault="006A2DD7">
      <w:pPr>
        <w:pStyle w:val="ConsPlusTitle"/>
        <w:jc w:val="center"/>
        <w:outlineLvl w:val="2"/>
      </w:pPr>
      <w:r>
        <w:t>15. Перечень услуг, необходимых и обязательных</w:t>
      </w:r>
    </w:p>
    <w:p w:rsidR="006A2DD7" w:rsidRDefault="006A2DD7">
      <w:pPr>
        <w:pStyle w:val="ConsPlusTitle"/>
        <w:jc w:val="center"/>
      </w:pPr>
      <w:r>
        <w:t>для предоставления Муниципальной услуги</w:t>
      </w:r>
    </w:p>
    <w:p w:rsidR="006A2DD7" w:rsidRDefault="006A2DD7">
      <w:pPr>
        <w:pStyle w:val="ConsPlusNormal"/>
        <w:jc w:val="both"/>
      </w:pPr>
    </w:p>
    <w:p w:rsidR="006A2DD7" w:rsidRDefault="006A2DD7">
      <w:pPr>
        <w:pStyle w:val="ConsPlusNormal"/>
        <w:ind w:firstLine="540"/>
        <w:jc w:val="both"/>
      </w:pPr>
      <w:r>
        <w:t>15.1. Услуги, необходимые и обязательные для предоставления Муниципальной услуги, отсутствуют.</w:t>
      </w:r>
    </w:p>
    <w:p w:rsidR="006A2DD7" w:rsidRDefault="006A2DD7">
      <w:pPr>
        <w:pStyle w:val="ConsPlusNormal"/>
        <w:jc w:val="both"/>
      </w:pPr>
    </w:p>
    <w:p w:rsidR="006A2DD7" w:rsidRDefault="006A2DD7">
      <w:pPr>
        <w:pStyle w:val="ConsPlusTitle"/>
        <w:jc w:val="center"/>
        <w:outlineLvl w:val="2"/>
      </w:pPr>
      <w:r>
        <w:t>16. Способы предоставления Заявителем документов,</w:t>
      </w:r>
    </w:p>
    <w:p w:rsidR="006A2DD7" w:rsidRDefault="006A2DD7">
      <w:pPr>
        <w:pStyle w:val="ConsPlusTitle"/>
        <w:jc w:val="center"/>
      </w:pPr>
      <w:r>
        <w:t>необходимых для получения Муниципальной услуги</w:t>
      </w:r>
    </w:p>
    <w:p w:rsidR="006A2DD7" w:rsidRDefault="006A2DD7">
      <w:pPr>
        <w:pStyle w:val="ConsPlusNormal"/>
        <w:jc w:val="both"/>
      </w:pPr>
    </w:p>
    <w:p w:rsidR="006A2DD7" w:rsidRDefault="006A2DD7">
      <w:pPr>
        <w:pStyle w:val="ConsPlusNormal"/>
        <w:ind w:firstLine="540"/>
        <w:jc w:val="both"/>
      </w:pPr>
      <w:r>
        <w:t xml:space="preserve">16.1.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59" w:history="1">
        <w:r>
          <w:rPr>
            <w:color w:val="0000FF"/>
          </w:rPr>
          <w:t>пункте 10</w:t>
        </w:r>
      </w:hyperlink>
      <w: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6A2DD7" w:rsidRDefault="006A2DD7">
      <w:pPr>
        <w:pStyle w:val="ConsPlusNormal"/>
        <w:spacing w:before="220"/>
        <w:ind w:firstLine="540"/>
        <w:jc w:val="both"/>
      </w:pPr>
      <w:r>
        <w:t>16.2. Отправленное Заявление и документы поступают в Модуль оказания услуг ЕИС ОУ.</w:t>
      </w:r>
    </w:p>
    <w:p w:rsidR="006A2DD7" w:rsidRDefault="006A2DD7">
      <w:pPr>
        <w:pStyle w:val="ConsPlusNormal"/>
        <w:spacing w:before="220"/>
        <w:ind w:firstLine="540"/>
        <w:jc w:val="both"/>
      </w:pPr>
      <w:r>
        <w:t>16.3. Результат предоставления Муниципальной услуги выдается Заявителю (представителю Заявителя) в МФЦ.</w:t>
      </w:r>
    </w:p>
    <w:p w:rsidR="006A2DD7" w:rsidRDefault="006A2DD7">
      <w:pPr>
        <w:pStyle w:val="ConsPlusNormal"/>
        <w:spacing w:before="220"/>
        <w:ind w:firstLine="540"/>
        <w:jc w:val="both"/>
      </w:pPr>
      <w:r>
        <w:t>16.4. Выбор Заявителем способа подачи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6A2DD7" w:rsidRDefault="006A2DD7">
      <w:pPr>
        <w:pStyle w:val="ConsPlusNormal"/>
        <w:jc w:val="both"/>
      </w:pPr>
    </w:p>
    <w:p w:rsidR="006A2DD7" w:rsidRDefault="006A2DD7">
      <w:pPr>
        <w:pStyle w:val="ConsPlusTitle"/>
        <w:jc w:val="center"/>
        <w:outlineLvl w:val="2"/>
      </w:pPr>
      <w:r>
        <w:t>17. Способы получения Заявителем результатов предоставления</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A2DD7" w:rsidRDefault="006A2DD7">
      <w:pPr>
        <w:pStyle w:val="ConsPlusNormal"/>
        <w:spacing w:before="220"/>
        <w:ind w:firstLine="540"/>
        <w:jc w:val="both"/>
      </w:pPr>
      <w:r>
        <w:t>17.1.2. Через личный кабинет на РГТГУ.</w:t>
      </w:r>
    </w:p>
    <w:p w:rsidR="006A2DD7" w:rsidRDefault="006A2DD7">
      <w:pPr>
        <w:pStyle w:val="ConsPlusNormal"/>
        <w:spacing w:before="220"/>
        <w:ind w:firstLine="540"/>
        <w:jc w:val="both"/>
      </w:pPr>
      <w:r>
        <w:t>17.1.3. По электронной почте.</w:t>
      </w:r>
    </w:p>
    <w:p w:rsidR="006A2DD7" w:rsidRDefault="006A2DD7">
      <w:pPr>
        <w:pStyle w:val="ConsPlusNormal"/>
        <w:spacing w:before="220"/>
        <w:ind w:firstLine="540"/>
        <w:jc w:val="both"/>
      </w:pPr>
      <w: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РГТГУ "Узнать статус Заявления".</w:t>
      </w:r>
    </w:p>
    <w:p w:rsidR="006A2DD7" w:rsidRDefault="006A2DD7">
      <w:pPr>
        <w:pStyle w:val="ConsPlusNormal"/>
        <w:spacing w:before="220"/>
        <w:ind w:firstLine="540"/>
        <w:jc w:val="both"/>
      </w:pPr>
      <w:r>
        <w:t>17.2. Результат предоставления Муниципальной услуги может быть получен следующими способами:</w:t>
      </w:r>
    </w:p>
    <w:p w:rsidR="006A2DD7" w:rsidRDefault="006A2DD7">
      <w:pPr>
        <w:pStyle w:val="ConsPlusNormal"/>
        <w:spacing w:before="220"/>
        <w:ind w:firstLine="540"/>
        <w:jc w:val="both"/>
      </w:pPr>
      <w:r>
        <w:t>17.2.2. Через МФЦ на бумажном носителе.</w:t>
      </w:r>
    </w:p>
    <w:p w:rsidR="006A2DD7" w:rsidRDefault="006A2DD7">
      <w:pPr>
        <w:pStyle w:val="ConsPlusNormal"/>
        <w:spacing w:before="220"/>
        <w:ind w:firstLine="540"/>
        <w:jc w:val="both"/>
      </w:pPr>
      <w:r>
        <w:lastRenderedPageBreak/>
        <w:t>17.2.3. Через личный кабинет на РПГУ в виде электронного документа, в случае принятия решения об отказе в предоставлении Муниципальной услуги.</w:t>
      </w:r>
    </w:p>
    <w:p w:rsidR="006A2DD7" w:rsidRDefault="006A2DD7">
      <w:pPr>
        <w:pStyle w:val="ConsPlusNormal"/>
        <w:spacing w:before="220"/>
        <w:ind w:firstLine="540"/>
        <w:jc w:val="both"/>
      </w:pPr>
      <w:r>
        <w:t>17.3. 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6A2DD7" w:rsidRDefault="006A2DD7">
      <w:pPr>
        <w:pStyle w:val="ConsPlusNormal"/>
        <w:spacing w:before="220"/>
        <w:ind w:firstLine="540"/>
        <w:jc w:val="both"/>
      </w:pPr>
      <w:r>
        <w:t>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6A2DD7" w:rsidRDefault="006A2DD7">
      <w:pPr>
        <w:pStyle w:val="ConsPlusNormal"/>
        <w:jc w:val="both"/>
      </w:pPr>
    </w:p>
    <w:p w:rsidR="006A2DD7" w:rsidRDefault="006A2DD7">
      <w:pPr>
        <w:pStyle w:val="ConsPlusTitle"/>
        <w:jc w:val="center"/>
        <w:outlineLvl w:val="2"/>
      </w:pPr>
      <w:r>
        <w:t>18. Максимальный срок ожидания в очереди</w:t>
      </w:r>
    </w:p>
    <w:p w:rsidR="006A2DD7" w:rsidRDefault="006A2DD7">
      <w:pPr>
        <w:pStyle w:val="ConsPlusNormal"/>
        <w:jc w:val="both"/>
      </w:pPr>
    </w:p>
    <w:p w:rsidR="006A2DD7" w:rsidRDefault="006A2DD7">
      <w:pPr>
        <w:pStyle w:val="ConsPlusNormal"/>
        <w:ind w:firstLine="540"/>
        <w:jc w:val="both"/>
      </w:pPr>
      <w:r>
        <w:t>18.1. Максимальный срок ожидания в очереди при подаче документов (доступ к порталу РПГУ) и получении результата предоставления Муниципальной услуги не должен превышать 15 минут.</w:t>
      </w:r>
    </w:p>
    <w:p w:rsidR="006A2DD7" w:rsidRDefault="006A2DD7">
      <w:pPr>
        <w:pStyle w:val="ConsPlusNormal"/>
        <w:jc w:val="both"/>
      </w:pPr>
    </w:p>
    <w:p w:rsidR="006A2DD7" w:rsidRDefault="006A2DD7">
      <w:pPr>
        <w:pStyle w:val="ConsPlusTitle"/>
        <w:jc w:val="center"/>
        <w:outlineLvl w:val="2"/>
      </w:pPr>
      <w:r>
        <w:t>19. Требования к помещениям, в которых предоставляется</w:t>
      </w:r>
    </w:p>
    <w:p w:rsidR="006A2DD7" w:rsidRDefault="006A2DD7">
      <w:pPr>
        <w:pStyle w:val="ConsPlusTitle"/>
        <w:jc w:val="center"/>
      </w:pPr>
      <w:r>
        <w:t>Муниципальная услуга</w:t>
      </w:r>
    </w:p>
    <w:p w:rsidR="006A2DD7" w:rsidRDefault="006A2DD7">
      <w:pPr>
        <w:pStyle w:val="ConsPlusNormal"/>
        <w:jc w:val="both"/>
      </w:pPr>
    </w:p>
    <w:p w:rsidR="006A2DD7" w:rsidRDefault="006A2DD7">
      <w:pPr>
        <w:pStyle w:val="ConsPlusNormal"/>
        <w:ind w:firstLine="540"/>
        <w:jc w:val="both"/>
      </w:pPr>
      <w:r>
        <w:t xml:space="preserve">19.1. </w:t>
      </w:r>
      <w:hyperlink w:anchor="P1300" w:history="1">
        <w:r>
          <w:rPr>
            <w:color w:val="0000FF"/>
          </w:rPr>
          <w:t>Требования</w:t>
        </w:r>
      </w:hyperlink>
      <w: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6A2DD7" w:rsidRDefault="006A2DD7">
      <w:pPr>
        <w:pStyle w:val="ConsPlusNormal"/>
        <w:jc w:val="both"/>
      </w:pPr>
    </w:p>
    <w:p w:rsidR="006A2DD7" w:rsidRDefault="006A2DD7">
      <w:pPr>
        <w:pStyle w:val="ConsPlusTitle"/>
        <w:jc w:val="center"/>
        <w:outlineLvl w:val="2"/>
      </w:pPr>
      <w:r>
        <w:t>20. Показатели доступности и качества Муниципальной услуги</w:t>
      </w:r>
    </w:p>
    <w:p w:rsidR="006A2DD7" w:rsidRDefault="006A2DD7">
      <w:pPr>
        <w:pStyle w:val="ConsPlusNormal"/>
        <w:jc w:val="both"/>
      </w:pPr>
    </w:p>
    <w:p w:rsidR="006A2DD7" w:rsidRDefault="006A2DD7">
      <w:pPr>
        <w:pStyle w:val="ConsPlusNormal"/>
        <w:ind w:firstLine="540"/>
        <w:jc w:val="both"/>
      </w:pPr>
      <w:r>
        <w:t xml:space="preserve">20.1. </w:t>
      </w:r>
      <w:hyperlink w:anchor="P1324" w:history="1">
        <w:r>
          <w:rPr>
            <w:color w:val="0000FF"/>
          </w:rPr>
          <w:t>Показатели</w:t>
        </w:r>
      </w:hyperlink>
      <w:r>
        <w:t xml:space="preserve"> доступности и качества Муниципальной услуги приведены в приложении 11 к настоящему Административному регламенту.</w:t>
      </w:r>
    </w:p>
    <w:p w:rsidR="006A2DD7" w:rsidRDefault="006A2DD7">
      <w:pPr>
        <w:pStyle w:val="ConsPlusNormal"/>
        <w:spacing w:before="220"/>
        <w:ind w:firstLine="540"/>
        <w:jc w:val="both"/>
      </w:pPr>
      <w:r>
        <w:t xml:space="preserve">20.2. </w:t>
      </w:r>
      <w:hyperlink w:anchor="P1347" w:history="1">
        <w:r>
          <w:rPr>
            <w:color w:val="0000FF"/>
          </w:rPr>
          <w:t>Требования</w:t>
        </w:r>
      </w:hyperlink>
      <w:r>
        <w:t xml:space="preserve"> к обеспечению доступности Муниципальной услуги для инвалидов приведены в приложении 12 к настоящему Административному регламенту.</w:t>
      </w:r>
    </w:p>
    <w:p w:rsidR="006A2DD7" w:rsidRDefault="006A2DD7">
      <w:pPr>
        <w:pStyle w:val="ConsPlusNormal"/>
        <w:jc w:val="both"/>
      </w:pPr>
    </w:p>
    <w:p w:rsidR="006A2DD7" w:rsidRDefault="006A2DD7">
      <w:pPr>
        <w:pStyle w:val="ConsPlusTitle"/>
        <w:jc w:val="center"/>
        <w:outlineLvl w:val="2"/>
      </w:pPr>
      <w:r>
        <w:t>21. Требования к организации предоставления Муниципальной</w:t>
      </w:r>
    </w:p>
    <w:p w:rsidR="006A2DD7" w:rsidRDefault="006A2DD7">
      <w:pPr>
        <w:pStyle w:val="ConsPlusTitle"/>
        <w:jc w:val="center"/>
      </w:pPr>
      <w:r>
        <w:t>услуги в электронной форме</w:t>
      </w:r>
    </w:p>
    <w:p w:rsidR="006A2DD7" w:rsidRDefault="006A2DD7">
      <w:pPr>
        <w:pStyle w:val="ConsPlusNormal"/>
        <w:jc w:val="both"/>
      </w:pPr>
    </w:p>
    <w:p w:rsidR="006A2DD7" w:rsidRDefault="006A2DD7">
      <w:pPr>
        <w:pStyle w:val="ConsPlusNormal"/>
        <w:ind w:firstLine="540"/>
        <w:jc w:val="both"/>
      </w:pPr>
      <w:r>
        <w:t xml:space="preserve">21.1. В электронной форме документы, указанные в </w:t>
      </w:r>
      <w:hyperlink w:anchor="P159" w:history="1">
        <w:r>
          <w:rPr>
            <w:color w:val="0000FF"/>
          </w:rPr>
          <w:t>пункте 10</w:t>
        </w:r>
      </w:hyperlink>
      <w:r>
        <w:t xml:space="preserve"> настоящего Административного регламента, подаются посредством РПГУ.</w:t>
      </w:r>
    </w:p>
    <w:p w:rsidR="006A2DD7" w:rsidRDefault="006A2DD7">
      <w:pPr>
        <w:pStyle w:val="ConsPlusNormal"/>
        <w:spacing w:before="220"/>
        <w:ind w:firstLine="540"/>
        <w:jc w:val="both"/>
      </w:pPr>
      <w:r>
        <w:t xml:space="preserve">21.2. При подаче документы, указанные в </w:t>
      </w:r>
      <w:hyperlink w:anchor="P159" w:history="1">
        <w:r>
          <w:rPr>
            <w:color w:val="0000FF"/>
          </w:rPr>
          <w:t>пункте 10</w:t>
        </w:r>
      </w:hyperlink>
      <w: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A2DD7" w:rsidRDefault="006A2DD7">
      <w:pPr>
        <w:pStyle w:val="ConsPlusNormal"/>
        <w:spacing w:before="220"/>
        <w:ind w:firstLine="540"/>
        <w:jc w:val="both"/>
      </w:pPr>
      <w: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A2DD7" w:rsidRDefault="006A2DD7">
      <w:pPr>
        <w:pStyle w:val="ConsPlusNormal"/>
        <w:spacing w:before="220"/>
        <w:ind w:firstLine="540"/>
        <w:jc w:val="both"/>
      </w:pPr>
      <w: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6A2DD7" w:rsidRDefault="006A2DD7">
      <w:pPr>
        <w:pStyle w:val="ConsPlusNormal"/>
        <w:jc w:val="both"/>
      </w:pPr>
    </w:p>
    <w:p w:rsidR="006A2DD7" w:rsidRDefault="006A2DD7">
      <w:pPr>
        <w:pStyle w:val="ConsPlusTitle"/>
        <w:jc w:val="center"/>
        <w:outlineLvl w:val="1"/>
      </w:pPr>
      <w:r>
        <w:t>III. Состав, последовательность и сроки выполнения</w:t>
      </w:r>
    </w:p>
    <w:p w:rsidR="006A2DD7" w:rsidRDefault="006A2DD7">
      <w:pPr>
        <w:pStyle w:val="ConsPlusTitle"/>
        <w:jc w:val="center"/>
      </w:pPr>
      <w:r>
        <w:lastRenderedPageBreak/>
        <w:t>административных процедур, требования к порядку их</w:t>
      </w:r>
    </w:p>
    <w:p w:rsidR="006A2DD7" w:rsidRDefault="006A2DD7">
      <w:pPr>
        <w:pStyle w:val="ConsPlusTitle"/>
        <w:jc w:val="center"/>
      </w:pPr>
      <w:r>
        <w:t>выполнения</w:t>
      </w:r>
    </w:p>
    <w:p w:rsidR="006A2DD7" w:rsidRDefault="006A2DD7">
      <w:pPr>
        <w:pStyle w:val="ConsPlusNormal"/>
        <w:jc w:val="both"/>
      </w:pPr>
    </w:p>
    <w:p w:rsidR="006A2DD7" w:rsidRDefault="006A2DD7">
      <w:pPr>
        <w:pStyle w:val="ConsPlusTitle"/>
        <w:jc w:val="center"/>
        <w:outlineLvl w:val="2"/>
      </w:pPr>
      <w:bookmarkStart w:id="17" w:name="P277"/>
      <w:bookmarkEnd w:id="17"/>
      <w:r>
        <w:t>22. Состав, последовательность и сроки выполнения</w:t>
      </w:r>
    </w:p>
    <w:p w:rsidR="006A2DD7" w:rsidRDefault="006A2DD7">
      <w:pPr>
        <w:pStyle w:val="ConsPlusTitle"/>
        <w:jc w:val="center"/>
      </w:pPr>
      <w:r>
        <w:t>административных процедур (действий) при предоставлении</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22.1. Перечень административных процедур при предоставлении Муниципальной услуги:</w:t>
      </w:r>
    </w:p>
    <w:p w:rsidR="006A2DD7" w:rsidRDefault="006A2DD7">
      <w:pPr>
        <w:pStyle w:val="ConsPlusNormal"/>
        <w:spacing w:before="220"/>
        <w:ind w:firstLine="540"/>
        <w:jc w:val="both"/>
      </w:pPr>
      <w:r>
        <w:t>1) прием Заявления и документов;</w:t>
      </w:r>
    </w:p>
    <w:p w:rsidR="006A2DD7" w:rsidRDefault="006A2DD7">
      <w:pPr>
        <w:pStyle w:val="ConsPlusNormal"/>
        <w:spacing w:before="220"/>
        <w:ind w:firstLine="540"/>
        <w:jc w:val="both"/>
      </w:pPr>
      <w:r>
        <w:t>1) обработка и предварительное рассмотрение документов;</w:t>
      </w:r>
    </w:p>
    <w:p w:rsidR="006A2DD7" w:rsidRDefault="006A2DD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A2DD7" w:rsidRDefault="006A2DD7">
      <w:pPr>
        <w:pStyle w:val="ConsPlusNormal"/>
        <w:spacing w:before="220"/>
        <w:ind w:firstLine="540"/>
        <w:jc w:val="both"/>
      </w:pPr>
      <w:r>
        <w:t>3) принятие решения;</w:t>
      </w:r>
    </w:p>
    <w:p w:rsidR="006A2DD7" w:rsidRDefault="006A2DD7">
      <w:pPr>
        <w:pStyle w:val="ConsPlusNormal"/>
        <w:spacing w:before="220"/>
        <w:ind w:firstLine="540"/>
        <w:jc w:val="both"/>
      </w:pPr>
      <w:r>
        <w:t>5) выдача результата.</w:t>
      </w:r>
    </w:p>
    <w:p w:rsidR="006A2DD7" w:rsidRDefault="006A2DD7">
      <w:pPr>
        <w:pStyle w:val="ConsPlusNormal"/>
        <w:spacing w:before="220"/>
        <w:ind w:firstLine="540"/>
        <w:jc w:val="both"/>
      </w:pPr>
      <w:r>
        <w:t>22.2. Перечень административных процедур при обращении за отзывом Заявления на предоставление Муниципальной услуги:</w:t>
      </w:r>
    </w:p>
    <w:p w:rsidR="006A2DD7" w:rsidRDefault="006A2DD7">
      <w:pPr>
        <w:pStyle w:val="ConsPlusNormal"/>
        <w:spacing w:before="220"/>
        <w:ind w:firstLine="540"/>
        <w:jc w:val="both"/>
      </w:pPr>
      <w:r>
        <w:t>1) прием Заявления;</w:t>
      </w:r>
    </w:p>
    <w:p w:rsidR="006A2DD7" w:rsidRDefault="006A2DD7">
      <w:pPr>
        <w:pStyle w:val="ConsPlusNormal"/>
        <w:spacing w:before="220"/>
        <w:ind w:firstLine="540"/>
        <w:jc w:val="both"/>
      </w:pPr>
      <w:r>
        <w:t>2) обработка и предварительное рассмотрение заявления;</w:t>
      </w:r>
    </w:p>
    <w:p w:rsidR="006A2DD7" w:rsidRDefault="006A2DD7">
      <w:pPr>
        <w:pStyle w:val="ConsPlusNormal"/>
        <w:spacing w:before="220"/>
        <w:ind w:firstLine="540"/>
        <w:jc w:val="both"/>
      </w:pPr>
      <w:r>
        <w:t>3) принятие решения;</w:t>
      </w:r>
    </w:p>
    <w:p w:rsidR="006A2DD7" w:rsidRDefault="006A2DD7">
      <w:pPr>
        <w:pStyle w:val="ConsPlusNormal"/>
        <w:spacing w:before="220"/>
        <w:ind w:firstLine="540"/>
        <w:jc w:val="both"/>
      </w:pPr>
      <w:r>
        <w:t>4) направление результата.</w:t>
      </w:r>
    </w:p>
    <w:p w:rsidR="006A2DD7" w:rsidRDefault="006A2DD7">
      <w:pPr>
        <w:pStyle w:val="ConsPlusNormal"/>
        <w:spacing w:before="220"/>
        <w:ind w:firstLine="540"/>
        <w:jc w:val="both"/>
      </w:pPr>
      <w:r>
        <w:t xml:space="preserve">22.3. Каждая административная процедура состоит из административных действий. </w:t>
      </w:r>
      <w:hyperlink w:anchor="P1376"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6A2DD7" w:rsidRDefault="006A2DD7">
      <w:pPr>
        <w:pStyle w:val="ConsPlusNormal"/>
        <w:spacing w:before="220"/>
        <w:ind w:firstLine="540"/>
        <w:jc w:val="both"/>
      </w:pPr>
      <w:r>
        <w:t xml:space="preserve">22.4. </w:t>
      </w:r>
      <w:hyperlink w:anchor="P1511" w:history="1">
        <w:r>
          <w:rPr>
            <w:color w:val="0000FF"/>
          </w:rPr>
          <w:t>Блок-схема</w:t>
        </w:r>
      </w:hyperlink>
      <w:r>
        <w:t xml:space="preserve"> предоставления Муниципальной услуги приведена в приложении 14 к настоящему Административному регламенту.</w:t>
      </w:r>
    </w:p>
    <w:p w:rsidR="006A2DD7" w:rsidRDefault="006A2DD7">
      <w:pPr>
        <w:pStyle w:val="ConsPlusNormal"/>
        <w:jc w:val="both"/>
      </w:pPr>
    </w:p>
    <w:p w:rsidR="006A2DD7" w:rsidRDefault="006A2DD7">
      <w:pPr>
        <w:pStyle w:val="ConsPlusTitle"/>
        <w:jc w:val="center"/>
        <w:outlineLvl w:val="2"/>
      </w:pPr>
      <w:r>
        <w:t>23. Требования к организации предоставления муниципальной</w:t>
      </w:r>
    </w:p>
    <w:p w:rsidR="006A2DD7" w:rsidRDefault="006A2DD7">
      <w:pPr>
        <w:pStyle w:val="ConsPlusTitle"/>
        <w:jc w:val="center"/>
      </w:pPr>
      <w:r>
        <w:t>услуги в многофункциональном центре</w:t>
      </w:r>
    </w:p>
    <w:p w:rsidR="006A2DD7" w:rsidRDefault="006A2DD7">
      <w:pPr>
        <w:pStyle w:val="ConsPlusNormal"/>
        <w:jc w:val="both"/>
      </w:pPr>
    </w:p>
    <w:p w:rsidR="006A2DD7" w:rsidRDefault="006A2DD7">
      <w:pPr>
        <w:pStyle w:val="ConsPlusNormal"/>
        <w:ind w:firstLine="540"/>
        <w:jc w:val="both"/>
      </w:pPr>
      <w:r>
        <w:t xml:space="preserve">23.1. Организация предоставления Муниципальной услуги на базе МФЦ осуществляется в соответствии с соглашением о взаимодействии между администрацией Богородского городского округа и МФЦ, заключенным в порядке, установленном действующим законодательством Российской Федерации. Перечень МФЦ, в которых организуется предоставление услуги в соответствии с оглашением приводится в </w:t>
      </w:r>
      <w:hyperlink w:anchor="P515" w:history="1">
        <w:r>
          <w:rPr>
            <w:color w:val="0000FF"/>
          </w:rPr>
          <w:t>приложении N 2</w:t>
        </w:r>
      </w:hyperlink>
      <w:r>
        <w:t xml:space="preserve"> к настоящему регламенту.</w:t>
      </w:r>
    </w:p>
    <w:p w:rsidR="006A2DD7" w:rsidRDefault="006A2DD7">
      <w:pPr>
        <w:pStyle w:val="ConsPlusNormal"/>
        <w:spacing w:before="220"/>
        <w:ind w:firstLine="540"/>
        <w:jc w:val="both"/>
      </w:pPr>
      <w:r>
        <w:t>23.2. Заявитель (представитель Заявителя) может осуществлять предварительную запись на подачу Заявления, а также для получения результата муниципальной услуги в МФЦ следующими способами по своему выбору:</w:t>
      </w:r>
    </w:p>
    <w:p w:rsidR="006A2DD7" w:rsidRDefault="006A2DD7">
      <w:pPr>
        <w:pStyle w:val="ConsPlusNormal"/>
        <w:spacing w:before="220"/>
        <w:ind w:firstLine="540"/>
        <w:jc w:val="both"/>
      </w:pPr>
      <w:r>
        <w:t>1) при личном обращении Заявителя (представителя Заявителя) в МФЦ;</w:t>
      </w:r>
    </w:p>
    <w:p w:rsidR="006A2DD7" w:rsidRDefault="006A2DD7">
      <w:pPr>
        <w:pStyle w:val="ConsPlusNormal"/>
        <w:spacing w:before="220"/>
        <w:ind w:firstLine="540"/>
        <w:jc w:val="both"/>
      </w:pPr>
      <w:r>
        <w:t>2) по телефону МФЦ;</w:t>
      </w:r>
    </w:p>
    <w:p w:rsidR="006A2DD7" w:rsidRDefault="006A2DD7">
      <w:pPr>
        <w:pStyle w:val="ConsPlusNormal"/>
        <w:spacing w:before="220"/>
        <w:ind w:firstLine="540"/>
        <w:jc w:val="both"/>
      </w:pPr>
      <w:r>
        <w:t>3) посредством РПГУ.</w:t>
      </w:r>
    </w:p>
    <w:p w:rsidR="006A2DD7" w:rsidRDefault="006A2DD7">
      <w:pPr>
        <w:pStyle w:val="ConsPlusNormal"/>
        <w:spacing w:before="220"/>
        <w:ind w:firstLine="540"/>
        <w:jc w:val="both"/>
      </w:pPr>
      <w:r>
        <w:lastRenderedPageBreak/>
        <w:t>23.3. При предварительной записи Заявитель (представитель Заявителя) сообщает следующие данные:</w:t>
      </w:r>
    </w:p>
    <w:p w:rsidR="006A2DD7" w:rsidRDefault="006A2DD7">
      <w:pPr>
        <w:pStyle w:val="ConsPlusNormal"/>
        <w:spacing w:before="220"/>
        <w:ind w:firstLine="540"/>
        <w:jc w:val="both"/>
      </w:pPr>
      <w:r>
        <w:t>1) фамилию, имя отчество (последнее при наличии);</w:t>
      </w:r>
    </w:p>
    <w:p w:rsidR="006A2DD7" w:rsidRDefault="006A2DD7">
      <w:pPr>
        <w:pStyle w:val="ConsPlusNormal"/>
        <w:spacing w:before="220"/>
        <w:ind w:firstLine="540"/>
        <w:jc w:val="both"/>
      </w:pPr>
      <w:r>
        <w:t>2) контактный номер телефона;</w:t>
      </w:r>
    </w:p>
    <w:p w:rsidR="006A2DD7" w:rsidRDefault="006A2DD7">
      <w:pPr>
        <w:pStyle w:val="ConsPlusNormal"/>
        <w:spacing w:before="220"/>
        <w:ind w:firstLine="540"/>
        <w:jc w:val="both"/>
      </w:pPr>
      <w:r>
        <w:t>3) адрес электронной почты (при наличии);</w:t>
      </w:r>
    </w:p>
    <w:p w:rsidR="006A2DD7" w:rsidRDefault="006A2DD7">
      <w:pPr>
        <w:pStyle w:val="ConsPlusNormal"/>
        <w:spacing w:before="220"/>
        <w:ind w:firstLine="540"/>
        <w:jc w:val="both"/>
      </w:pPr>
      <w:r>
        <w:t>4) желаемые дату и время предоставления документов.</w:t>
      </w:r>
    </w:p>
    <w:p w:rsidR="006A2DD7" w:rsidRDefault="006A2DD7">
      <w:pPr>
        <w:pStyle w:val="ConsPlusNormal"/>
        <w:spacing w:before="220"/>
        <w:ind w:firstLine="540"/>
        <w:jc w:val="both"/>
      </w:pPr>
      <w:r>
        <w:t>22.4. Заявителю (представителю Заявителя) сообщается дата и время приема документов.</w:t>
      </w:r>
    </w:p>
    <w:p w:rsidR="006A2DD7" w:rsidRDefault="006A2DD7">
      <w:pPr>
        <w:pStyle w:val="ConsPlusNormal"/>
        <w:spacing w:before="220"/>
        <w:ind w:firstLine="540"/>
        <w:jc w:val="both"/>
      </w:pPr>
      <w: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A2DD7" w:rsidRDefault="006A2DD7">
      <w:pPr>
        <w:pStyle w:val="ConsPlusNormal"/>
        <w:spacing w:before="220"/>
        <w:ind w:firstLine="540"/>
        <w:jc w:val="both"/>
      </w:pPr>
      <w:r>
        <w:t>23.6. Заявитель (представитель Заявителя) в любое время вправе отказаться от предварительной записи.</w:t>
      </w:r>
    </w:p>
    <w:p w:rsidR="006A2DD7" w:rsidRDefault="006A2DD7">
      <w:pPr>
        <w:pStyle w:val="ConsPlusNormal"/>
        <w:spacing w:before="220"/>
        <w:ind w:firstLine="540"/>
        <w:jc w:val="both"/>
      </w:pPr>
      <w:r>
        <w:t>23.7. 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6A2DD7" w:rsidRDefault="006A2DD7">
      <w:pPr>
        <w:pStyle w:val="ConsPlusNormal"/>
        <w:spacing w:before="220"/>
        <w:ind w:firstLine="540"/>
        <w:jc w:val="both"/>
      </w:pPr>
      <w: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6"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A2DD7" w:rsidRDefault="006A2DD7">
      <w:pPr>
        <w:pStyle w:val="ConsPlusNormal"/>
        <w:spacing w:before="220"/>
        <w:ind w:firstLine="540"/>
        <w:jc w:val="both"/>
      </w:pPr>
      <w:r>
        <w:t>23.9. Консультирование Заявителей (представителей Заявителей) по порядку представления Муниципальной услуги осуществляется в рамках соглашения о взаимодействии между администрацией Богородского городского округа и МФЦ, заключенным в порядке, установленном законодательством.</w:t>
      </w:r>
    </w:p>
    <w:p w:rsidR="006A2DD7" w:rsidRDefault="006A2DD7">
      <w:pPr>
        <w:pStyle w:val="ConsPlusNormal"/>
        <w:jc w:val="both"/>
      </w:pPr>
    </w:p>
    <w:p w:rsidR="006A2DD7" w:rsidRDefault="006A2DD7">
      <w:pPr>
        <w:pStyle w:val="ConsPlusTitle"/>
        <w:jc w:val="center"/>
        <w:outlineLvl w:val="1"/>
      </w:pPr>
      <w:r>
        <w:t>IV. Порядок и формы контроля за исполнением</w:t>
      </w:r>
    </w:p>
    <w:p w:rsidR="006A2DD7" w:rsidRDefault="006A2DD7">
      <w:pPr>
        <w:pStyle w:val="ConsPlusTitle"/>
        <w:jc w:val="center"/>
      </w:pPr>
      <w:r>
        <w:t>Административного регламента</w:t>
      </w:r>
    </w:p>
    <w:p w:rsidR="006A2DD7" w:rsidRDefault="006A2DD7">
      <w:pPr>
        <w:pStyle w:val="ConsPlusNormal"/>
        <w:jc w:val="both"/>
      </w:pPr>
    </w:p>
    <w:p w:rsidR="006A2DD7" w:rsidRDefault="006A2DD7">
      <w:pPr>
        <w:pStyle w:val="ConsPlusTitle"/>
        <w:jc w:val="center"/>
        <w:outlineLvl w:val="2"/>
      </w:pPr>
      <w:r>
        <w:t>24. Порядок осуществления контроля за соблюдением</w:t>
      </w:r>
    </w:p>
    <w:p w:rsidR="006A2DD7" w:rsidRDefault="006A2DD7">
      <w:pPr>
        <w:pStyle w:val="ConsPlusTitle"/>
        <w:jc w:val="center"/>
      </w:pPr>
      <w:r>
        <w:t>и исполнением должностными лицами, муниципальными служащими</w:t>
      </w:r>
    </w:p>
    <w:p w:rsidR="006A2DD7" w:rsidRDefault="006A2DD7">
      <w:pPr>
        <w:pStyle w:val="ConsPlusTitle"/>
        <w:jc w:val="center"/>
      </w:pPr>
      <w:r>
        <w:t>и работниками Комитета по управлению имуществом положений</w:t>
      </w:r>
    </w:p>
    <w:p w:rsidR="006A2DD7" w:rsidRDefault="006A2DD7">
      <w:pPr>
        <w:pStyle w:val="ConsPlusTitle"/>
        <w:jc w:val="center"/>
      </w:pPr>
      <w:r>
        <w:t>Административного регламента и иных нормативных правовых</w:t>
      </w:r>
    </w:p>
    <w:p w:rsidR="006A2DD7" w:rsidRDefault="006A2DD7">
      <w:pPr>
        <w:pStyle w:val="ConsPlusTitle"/>
        <w:jc w:val="center"/>
      </w:pPr>
      <w:r>
        <w:t>актов, устанавливающих требования к предоставлению</w:t>
      </w:r>
    </w:p>
    <w:p w:rsidR="006A2DD7" w:rsidRDefault="006A2DD7">
      <w:pPr>
        <w:pStyle w:val="ConsPlusTitle"/>
        <w:jc w:val="center"/>
      </w:pPr>
      <w:r>
        <w:t>Муниципальной услуги, а также принятием ими решений</w:t>
      </w:r>
    </w:p>
    <w:p w:rsidR="006A2DD7" w:rsidRDefault="006A2DD7">
      <w:pPr>
        <w:pStyle w:val="ConsPlusNormal"/>
        <w:jc w:val="both"/>
      </w:pPr>
    </w:p>
    <w:p w:rsidR="006A2DD7" w:rsidRDefault="006A2DD7">
      <w:pPr>
        <w:pStyle w:val="ConsPlusNormal"/>
        <w:ind w:firstLine="540"/>
        <w:jc w:val="both"/>
      </w:pPr>
      <w:r>
        <w:t>24.1 Контроль за соблюдением должностными лицами, муниципальными служащими и работниками Комитета по управлению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A2DD7" w:rsidRDefault="006A2DD7">
      <w:pPr>
        <w:pStyle w:val="ConsPlusNormal"/>
        <w:spacing w:before="220"/>
        <w:ind w:firstLine="540"/>
        <w:jc w:val="both"/>
      </w:pPr>
      <w:r>
        <w:t>24.1.1. текущего контроля за соблюдением полноты и качества предоставления Муниципальной услуги (далее - Текущий контроль);</w:t>
      </w:r>
    </w:p>
    <w:p w:rsidR="006A2DD7" w:rsidRDefault="006A2DD7">
      <w:pPr>
        <w:pStyle w:val="ConsPlusNormal"/>
        <w:spacing w:before="220"/>
        <w:ind w:firstLine="540"/>
        <w:jc w:val="both"/>
      </w:pPr>
      <w:r>
        <w:lastRenderedPageBreak/>
        <w:t>24.1.2. контроля за соблюдением порядка предоставления Муниципальной услуги.</w:t>
      </w:r>
    </w:p>
    <w:p w:rsidR="006A2DD7" w:rsidRDefault="006A2DD7">
      <w:pPr>
        <w:pStyle w:val="ConsPlusNormal"/>
        <w:spacing w:before="220"/>
        <w:ind w:firstLine="540"/>
        <w:jc w:val="both"/>
      </w:pPr>
      <w:r>
        <w:t>24.2. Текущий контроль осуществляет заместитель Главы администрации Богородского городского округа, в соответствии с распоряжением администрации Богородского городского округа о распределении обязанностей и уполномоченные им должностные лица.</w:t>
      </w:r>
    </w:p>
    <w:p w:rsidR="006A2DD7" w:rsidRDefault="006A2DD7">
      <w:pPr>
        <w:pStyle w:val="ConsPlusNormal"/>
        <w:spacing w:before="220"/>
        <w:ind w:firstLine="540"/>
        <w:jc w:val="both"/>
      </w:pPr>
      <w:r>
        <w:t>24.3. Текущий контроль осуществляется в порядке, установленном Главой Богородского городского округа для контроля за исполнением правовых актов администрации Богородского городского округа.</w:t>
      </w:r>
    </w:p>
    <w:p w:rsidR="006A2DD7" w:rsidRDefault="006A2DD7">
      <w:pPr>
        <w:pStyle w:val="ConsPlusNormal"/>
        <w:spacing w:before="220"/>
        <w:ind w:firstLine="540"/>
        <w:jc w:val="both"/>
      </w:pPr>
      <w: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7" w:history="1">
        <w:r>
          <w:rPr>
            <w:color w:val="0000FF"/>
          </w:rPr>
          <w:t>порядком</w:t>
        </w:r>
      </w:hyperlink>
      <w:r>
        <w:t xml:space="preserve">,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8" w:history="1">
        <w:r>
          <w:rPr>
            <w:color w:val="0000FF"/>
          </w:rPr>
          <w:t>Закона</w:t>
        </w:r>
      </w:hyperlink>
      <w:r>
        <w:t xml:space="preserve"> Московской области от 4 мая 2016 года N 37/2016-ОЗ "Кодекс Московской области об административных правонарушениях".</w:t>
      </w:r>
    </w:p>
    <w:p w:rsidR="006A2DD7" w:rsidRDefault="006A2DD7">
      <w:pPr>
        <w:pStyle w:val="ConsPlusNormal"/>
        <w:jc w:val="both"/>
      </w:pPr>
    </w:p>
    <w:p w:rsidR="006A2DD7" w:rsidRDefault="006A2DD7">
      <w:pPr>
        <w:pStyle w:val="ConsPlusTitle"/>
        <w:jc w:val="center"/>
        <w:outlineLvl w:val="2"/>
      </w:pPr>
      <w:r>
        <w:t>25. Порядок и периодичность осуществления Текущего контроля</w:t>
      </w:r>
    </w:p>
    <w:p w:rsidR="006A2DD7" w:rsidRDefault="006A2DD7">
      <w:pPr>
        <w:pStyle w:val="ConsPlusTitle"/>
        <w:jc w:val="center"/>
      </w:pPr>
      <w:r>
        <w:t>полноты и качества предоставления Муниципальной услуги</w:t>
      </w:r>
    </w:p>
    <w:p w:rsidR="006A2DD7" w:rsidRDefault="006A2DD7">
      <w:pPr>
        <w:pStyle w:val="ConsPlusTitle"/>
        <w:jc w:val="center"/>
      </w:pPr>
      <w:r>
        <w:t>и Контроля за соблюдением порядка предоставления</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25.1. Должностные лица, муниципальные служащие и специалисты Комитета по управлению имуществом,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6A2DD7" w:rsidRDefault="006A2DD7">
      <w:pPr>
        <w:pStyle w:val="ConsPlusNormal"/>
        <w:spacing w:before="220"/>
        <w:ind w:firstLine="540"/>
        <w:jc w:val="both"/>
      </w:pPr>
      <w:r>
        <w:t>25.2.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6A2DD7" w:rsidRDefault="006A2DD7">
      <w:pPr>
        <w:pStyle w:val="ConsPlusNormal"/>
        <w:spacing w:before="220"/>
        <w:ind w:firstLine="540"/>
        <w:jc w:val="both"/>
      </w:pPr>
      <w:r>
        <w:t xml:space="preserve">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Комитета по управлению имуществом, осуществляющего исполнительно-распорядительные полномочия, установленную </w:t>
      </w:r>
      <w:hyperlink r:id="rId19" w:history="1">
        <w:r>
          <w:rPr>
            <w:color w:val="0000FF"/>
          </w:rPr>
          <w:t>Законом</w:t>
        </w:r>
      </w:hyperlink>
      <w:r>
        <w:t xml:space="preserve"> Московской области от 4 мая 2016 года N 37/2016-ОЗ "Кодекс Московской области об административных правонарушениях".</w:t>
      </w:r>
    </w:p>
    <w:p w:rsidR="006A2DD7" w:rsidRDefault="006A2DD7">
      <w:pPr>
        <w:pStyle w:val="ConsPlusNormal"/>
        <w:spacing w:before="220"/>
        <w:ind w:firstLine="540"/>
        <w:jc w:val="both"/>
      </w:pPr>
      <w:r>
        <w:t>25.4. Должностным лицом Комитета по управлению имуществом, ответственным за соблюдение порядка предоставления Муниципальной услуги является начальник отдела муниципального реестра, приватизации и аренды имущества Комитета по управлению имуществом.</w:t>
      </w:r>
    </w:p>
    <w:p w:rsidR="006A2DD7" w:rsidRDefault="006A2DD7">
      <w:pPr>
        <w:pStyle w:val="ConsPlusNormal"/>
        <w:spacing w:before="220"/>
        <w:ind w:firstLine="540"/>
        <w:jc w:val="both"/>
      </w:pPr>
      <w:r>
        <w:t>25.5. Начальник отдела муниципального реестра, приватизации и аренды имущества Комитета по управлению имуществом, несет персональную ответственность за соблюдение сроков и порядка предоставления Муниципальной услуги, в пределах, установленных в его должностной инструкции в соответствии с требованиями законодательства Российской Федерации.</w:t>
      </w:r>
    </w:p>
    <w:p w:rsidR="006A2DD7" w:rsidRDefault="006A2DD7">
      <w:pPr>
        <w:pStyle w:val="ConsPlusNormal"/>
        <w:jc w:val="both"/>
      </w:pPr>
    </w:p>
    <w:p w:rsidR="006A2DD7" w:rsidRDefault="006A2DD7">
      <w:pPr>
        <w:pStyle w:val="ConsPlusTitle"/>
        <w:jc w:val="center"/>
        <w:outlineLvl w:val="2"/>
      </w:pPr>
      <w:r>
        <w:lastRenderedPageBreak/>
        <w:t>26. Положения, характеризующие требования к порядку и формам</w:t>
      </w:r>
    </w:p>
    <w:p w:rsidR="006A2DD7" w:rsidRDefault="006A2DD7">
      <w:pPr>
        <w:pStyle w:val="ConsPlusTitle"/>
        <w:jc w:val="center"/>
      </w:pPr>
      <w:r>
        <w:t>контроля за предоставлением Муниципальной услуги, в том</w:t>
      </w:r>
    </w:p>
    <w:p w:rsidR="006A2DD7" w:rsidRDefault="006A2DD7">
      <w:pPr>
        <w:pStyle w:val="ConsPlusTitle"/>
        <w:jc w:val="center"/>
      </w:pPr>
      <w:r>
        <w:t>числе со стороны граждан, их объединений и организаций</w:t>
      </w:r>
    </w:p>
    <w:p w:rsidR="006A2DD7" w:rsidRDefault="006A2DD7">
      <w:pPr>
        <w:pStyle w:val="ConsPlusNormal"/>
        <w:jc w:val="both"/>
      </w:pPr>
    </w:p>
    <w:p w:rsidR="006A2DD7" w:rsidRDefault="006A2DD7">
      <w:pPr>
        <w:pStyle w:val="ConsPlusNormal"/>
        <w:ind w:firstLine="540"/>
        <w:jc w:val="both"/>
      </w:pPr>
      <w:r>
        <w:t>26.1. Требованиями к порядку и формам Текущего контроля за предоставлением Муниципальной услуги являются:</w:t>
      </w:r>
    </w:p>
    <w:p w:rsidR="006A2DD7" w:rsidRDefault="006A2DD7">
      <w:pPr>
        <w:pStyle w:val="ConsPlusNormal"/>
        <w:spacing w:before="220"/>
        <w:ind w:firstLine="540"/>
        <w:jc w:val="both"/>
      </w:pPr>
      <w:r>
        <w:t>- независимость;</w:t>
      </w:r>
    </w:p>
    <w:p w:rsidR="006A2DD7" w:rsidRDefault="006A2DD7">
      <w:pPr>
        <w:pStyle w:val="ConsPlusNormal"/>
        <w:spacing w:before="220"/>
        <w:ind w:firstLine="540"/>
        <w:jc w:val="both"/>
      </w:pPr>
      <w:r>
        <w:t>- тщательность.</w:t>
      </w:r>
    </w:p>
    <w:p w:rsidR="006A2DD7" w:rsidRDefault="006A2DD7">
      <w:pPr>
        <w:pStyle w:val="ConsPlusNormal"/>
        <w:spacing w:before="220"/>
        <w:ind w:firstLine="540"/>
        <w:jc w:val="both"/>
      </w:pPr>
      <w: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по управлению имуществом,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A2DD7" w:rsidRDefault="006A2DD7">
      <w:pPr>
        <w:pStyle w:val="ConsPlusNormal"/>
        <w:spacing w:before="220"/>
        <w:ind w:firstLine="540"/>
        <w:jc w:val="both"/>
      </w:pPr>
      <w:r>
        <w:t>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2DD7" w:rsidRDefault="006A2DD7">
      <w:pPr>
        <w:pStyle w:val="ConsPlusNormal"/>
        <w:spacing w:before="220"/>
        <w:ind w:firstLine="540"/>
        <w:jc w:val="both"/>
      </w:pPr>
      <w:r>
        <w:t>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A2DD7" w:rsidRDefault="006A2DD7">
      <w:pPr>
        <w:pStyle w:val="ConsPlusNormal"/>
        <w:spacing w:before="220"/>
        <w:ind w:firstLine="540"/>
        <w:jc w:val="both"/>
      </w:pPr>
      <w:r>
        <w:t>26.5.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Комитета по управлению имуществом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A2DD7" w:rsidRDefault="006A2DD7">
      <w:pPr>
        <w:pStyle w:val="ConsPlusNormal"/>
        <w:spacing w:before="220"/>
        <w:ind w:firstLine="540"/>
        <w:jc w:val="both"/>
      </w:pPr>
      <w:r>
        <w:t>26.6. Граждане, их объединения и организации для осуществления контроля за предоставлением Муниципальной услуги имеют право направлять в Комитета по управлению имуществом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Комитета по управлению имуществом и принятые ими решения, связанные с предоставлением Муниципальной услуги.</w:t>
      </w:r>
    </w:p>
    <w:p w:rsidR="006A2DD7" w:rsidRDefault="006A2DD7">
      <w:pPr>
        <w:pStyle w:val="ConsPlusNormal"/>
        <w:spacing w:before="220"/>
        <w:ind w:firstLine="540"/>
        <w:jc w:val="both"/>
      </w:pPr>
      <w:r>
        <w:t>26.7.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по управлению имуществом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2DD7" w:rsidRDefault="006A2DD7">
      <w:pPr>
        <w:pStyle w:val="ConsPlusNormal"/>
        <w:spacing w:before="220"/>
        <w:ind w:firstLine="540"/>
        <w:jc w:val="both"/>
      </w:pPr>
      <w:r>
        <w:t>26.8.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2DD7" w:rsidRDefault="006A2DD7">
      <w:pPr>
        <w:pStyle w:val="ConsPlusNormal"/>
        <w:jc w:val="both"/>
      </w:pPr>
    </w:p>
    <w:p w:rsidR="006A2DD7" w:rsidRDefault="006A2DD7">
      <w:pPr>
        <w:pStyle w:val="ConsPlusTitle"/>
        <w:jc w:val="center"/>
        <w:outlineLvl w:val="1"/>
      </w:pPr>
      <w:r>
        <w:t>V. Досудебный (внесудебный) порядок обжалования решений</w:t>
      </w:r>
    </w:p>
    <w:p w:rsidR="006A2DD7" w:rsidRDefault="006A2DD7">
      <w:pPr>
        <w:pStyle w:val="ConsPlusTitle"/>
        <w:jc w:val="center"/>
      </w:pPr>
      <w:r>
        <w:t>и действий (бездействия) должностных лиц, муниципальных</w:t>
      </w:r>
    </w:p>
    <w:p w:rsidR="006A2DD7" w:rsidRDefault="006A2DD7">
      <w:pPr>
        <w:pStyle w:val="ConsPlusTitle"/>
        <w:jc w:val="center"/>
      </w:pPr>
      <w:r>
        <w:t>служащих и специалистов Комитета по управлению имуществом,</w:t>
      </w:r>
    </w:p>
    <w:p w:rsidR="006A2DD7" w:rsidRDefault="006A2DD7">
      <w:pPr>
        <w:pStyle w:val="ConsPlusTitle"/>
        <w:jc w:val="center"/>
      </w:pPr>
      <w:r>
        <w:lastRenderedPageBreak/>
        <w:t>а также специалистов МФЦ, участвующих в предоставлении</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Title"/>
        <w:jc w:val="center"/>
        <w:outlineLvl w:val="2"/>
      </w:pPr>
      <w:r>
        <w:t>27. Досудебный (внесудебный) порядок обжалования решений</w:t>
      </w:r>
    </w:p>
    <w:p w:rsidR="006A2DD7" w:rsidRDefault="006A2DD7">
      <w:pPr>
        <w:pStyle w:val="ConsPlusTitle"/>
        <w:jc w:val="center"/>
      </w:pPr>
      <w:r>
        <w:t>и действий (бездействия) должностных лиц, муниципальных</w:t>
      </w:r>
    </w:p>
    <w:p w:rsidR="006A2DD7" w:rsidRDefault="006A2DD7">
      <w:pPr>
        <w:pStyle w:val="ConsPlusTitle"/>
        <w:jc w:val="center"/>
      </w:pPr>
      <w:r>
        <w:t>служащих и специалистов Комитета по управлению имуществом,</w:t>
      </w:r>
    </w:p>
    <w:p w:rsidR="006A2DD7" w:rsidRDefault="006A2DD7">
      <w:pPr>
        <w:pStyle w:val="ConsPlusTitle"/>
        <w:jc w:val="center"/>
      </w:pPr>
      <w:r>
        <w:t>а также специалистов МФЦ, участвующих в предоставлении</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27.1. Заявитель вправе подать жалобу на решение и (или) действие (бездействие) Комитета по управлению имуществом и (или) их должностных лиц, муниципальных служащих, а также специалистов МФЦ при предоставлении Муниципальной услуги.</w:t>
      </w:r>
    </w:p>
    <w:p w:rsidR="006A2DD7" w:rsidRDefault="006A2DD7">
      <w:pPr>
        <w:pStyle w:val="ConsPlusNormal"/>
        <w:spacing w:before="220"/>
        <w:ind w:firstLine="540"/>
        <w:jc w:val="both"/>
      </w:pPr>
      <w:r>
        <w:t>27.2. Заявитель имеет право обратиться с жалобой, в том числе в следующих случаях:</w:t>
      </w:r>
    </w:p>
    <w:p w:rsidR="006A2DD7" w:rsidRDefault="006A2DD7">
      <w:pPr>
        <w:pStyle w:val="ConsPlusNormal"/>
        <w:spacing w:before="220"/>
        <w:ind w:firstLine="540"/>
        <w:jc w:val="both"/>
      </w:pPr>
      <w:r>
        <w:t>1) нарушение срока регистрации Заявления Заявителя о предоставлении Муниципальной услуги, установленного Административным регламентом;</w:t>
      </w:r>
    </w:p>
    <w:p w:rsidR="006A2DD7" w:rsidRDefault="006A2DD7">
      <w:pPr>
        <w:pStyle w:val="ConsPlusNormal"/>
        <w:spacing w:before="220"/>
        <w:ind w:firstLine="540"/>
        <w:jc w:val="both"/>
      </w:pPr>
      <w:r>
        <w:t>2) нарушение срока предоставления Муниципальной услуги, установленного настоящим Административным регламентом;</w:t>
      </w:r>
    </w:p>
    <w:p w:rsidR="006A2DD7" w:rsidRDefault="006A2DD7">
      <w:pPr>
        <w:pStyle w:val="ConsPlusNormal"/>
        <w:spacing w:before="220"/>
        <w:ind w:firstLine="540"/>
        <w:jc w:val="both"/>
      </w:pPr>
      <w:r>
        <w:t>3) требование у Заявителя документов, не предусмотренных настоящим Административным регламентом для предоставления Муниципальной услуги;</w:t>
      </w:r>
    </w:p>
    <w:p w:rsidR="006A2DD7" w:rsidRDefault="006A2DD7">
      <w:pPr>
        <w:pStyle w:val="ConsPlusNormal"/>
        <w:spacing w:before="220"/>
        <w:ind w:firstLine="540"/>
        <w:jc w:val="both"/>
      </w:pPr>
      <w:r>
        <w:t>4) отказ в приеме документов у Заявителя, если основания отказа не предусмотрены настоящим Административным регламентом;</w:t>
      </w:r>
    </w:p>
    <w:p w:rsidR="006A2DD7" w:rsidRDefault="006A2DD7">
      <w:pPr>
        <w:pStyle w:val="ConsPlusNormal"/>
        <w:spacing w:before="22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rsidR="006A2DD7" w:rsidRDefault="006A2DD7">
      <w:pPr>
        <w:pStyle w:val="ConsPlusNormal"/>
        <w:spacing w:before="220"/>
        <w:ind w:firstLine="540"/>
        <w:jc w:val="both"/>
      </w:pPr>
      <w:r>
        <w:t>6) требование с Заявителя при предоставлении Муниципальной услуги платы, не предусмотренной настоящим Административным регламентом;</w:t>
      </w:r>
    </w:p>
    <w:p w:rsidR="006A2DD7" w:rsidRDefault="006A2DD7">
      <w:pPr>
        <w:pStyle w:val="ConsPlusNormal"/>
        <w:spacing w:before="220"/>
        <w:ind w:firstLine="540"/>
        <w:jc w:val="both"/>
      </w:pPr>
      <w:r>
        <w:t>7) отказ должностного лица Комитета по управлению имуществом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DD7" w:rsidRDefault="006A2DD7">
      <w:pPr>
        <w:pStyle w:val="ConsPlusNormal"/>
        <w:spacing w:before="220"/>
        <w:ind w:firstLine="540"/>
        <w:jc w:val="both"/>
      </w:pPr>
      <w:r>
        <w:t>27.3. Жалоба на действия (бездействие) органа, предоставляющего Муниципальную услугу, подается в Администрацию.</w:t>
      </w:r>
    </w:p>
    <w:p w:rsidR="006A2DD7" w:rsidRDefault="006A2DD7">
      <w:pPr>
        <w:pStyle w:val="ConsPlusNormal"/>
        <w:spacing w:before="220"/>
        <w:ind w:firstLine="540"/>
        <w:jc w:val="both"/>
      </w:pPr>
      <w:r>
        <w:t>27.4. Жалоба подается в Администрацию в письменной форме, в том числе при личном приеме заявителя, или в электронном виде.</w:t>
      </w:r>
    </w:p>
    <w:p w:rsidR="006A2DD7" w:rsidRDefault="006A2DD7">
      <w:pPr>
        <w:pStyle w:val="ConsPlusNormal"/>
        <w:spacing w:before="220"/>
        <w:ind w:firstLine="540"/>
        <w:jc w:val="both"/>
      </w:pPr>
      <w:r>
        <w:t>27.5. Жалоба должна содержать:</w:t>
      </w:r>
    </w:p>
    <w:p w:rsidR="006A2DD7" w:rsidRDefault="006A2DD7">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2DD7" w:rsidRDefault="006A2DD7">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A2DD7" w:rsidRDefault="006A2DD7">
      <w:pPr>
        <w:pStyle w:val="ConsPlusNormal"/>
        <w:spacing w:before="220"/>
        <w:ind w:firstLine="540"/>
        <w:jc w:val="both"/>
      </w:pPr>
      <w:r>
        <w:t xml:space="preserve">в) сведения об обжалуемых решениях и действиях (бездействии) органа, предоставляющего </w:t>
      </w:r>
      <w:r>
        <w:lastRenderedPageBreak/>
        <w:t>Муниципальную услугу, его должностного лица либо муниципального служащего;</w:t>
      </w:r>
    </w:p>
    <w:p w:rsidR="006A2DD7" w:rsidRDefault="006A2DD7">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2DD7" w:rsidRDefault="006A2DD7">
      <w:pPr>
        <w:pStyle w:val="ConsPlusNormal"/>
        <w:spacing w:before="220"/>
        <w:ind w:firstLine="540"/>
        <w:jc w:val="both"/>
      </w:pPr>
      <w:r>
        <w:t>27.6. Жалоба может быть направлена через Личный кабинет на РПГУ, подана при посещении МФЦ, направлена по почте, с использованием официального сайта Богородского городского округа, а также может быть принята при личном приеме Заявителя в Администрации Богородского городского округа. Информация о месте приема, а также об установленных для приема днях и часах размещена на официальном сайте Богородского городского округа в сети Интернет.</w:t>
      </w:r>
    </w:p>
    <w:p w:rsidR="006A2DD7" w:rsidRDefault="006A2DD7">
      <w:pPr>
        <w:pStyle w:val="ConsPlusNormal"/>
        <w:spacing w:before="220"/>
        <w:ind w:firstLine="540"/>
        <w:jc w:val="both"/>
      </w:pPr>
      <w:r>
        <w:t>27.7. Жалоба в письменной форме может быть также направлена по почте.</w:t>
      </w:r>
    </w:p>
    <w:p w:rsidR="006A2DD7" w:rsidRDefault="006A2DD7">
      <w:pPr>
        <w:pStyle w:val="ConsPlusNormal"/>
        <w:spacing w:before="220"/>
        <w:ind w:firstLine="540"/>
        <w:jc w:val="both"/>
      </w:pPr>
      <w:r>
        <w:t>27.8. В электронном виде жалоба может быть подана заявителем посредством:</w:t>
      </w:r>
    </w:p>
    <w:p w:rsidR="006A2DD7" w:rsidRDefault="006A2DD7">
      <w:pPr>
        <w:pStyle w:val="ConsPlusNormal"/>
        <w:spacing w:before="220"/>
        <w:ind w:firstLine="540"/>
        <w:jc w:val="both"/>
      </w:pPr>
      <w:r>
        <w:t>а) официального сайта Богородского городского округа в информационно-телекоммуникационной сети "Интернет";</w:t>
      </w:r>
    </w:p>
    <w:p w:rsidR="006A2DD7" w:rsidRDefault="006A2DD7">
      <w:pPr>
        <w:pStyle w:val="ConsPlusNormal"/>
        <w:spacing w:before="220"/>
        <w:ind w:firstLine="540"/>
        <w:jc w:val="both"/>
      </w:pPr>
      <w:r>
        <w:t>б) РПГУ;</w:t>
      </w:r>
    </w:p>
    <w:p w:rsidR="006A2DD7" w:rsidRDefault="006A2DD7">
      <w:pPr>
        <w:pStyle w:val="ConsPlusNormal"/>
        <w:spacing w:before="220"/>
        <w:ind w:firstLine="540"/>
        <w:jc w:val="both"/>
      </w:pPr>
      <w:r>
        <w:t>27.9.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A2DD7" w:rsidRDefault="006A2DD7">
      <w:pPr>
        <w:pStyle w:val="ConsPlusNormal"/>
        <w:spacing w:before="220"/>
        <w:ind w:firstLine="540"/>
        <w:jc w:val="both"/>
      </w:pPr>
      <w:r>
        <w:t>27.10. При этом срок рассмотрения жалобы исчисляется со дня регистрации жалобы в уполномоченном на ее рассмотрение органе.</w:t>
      </w:r>
    </w:p>
    <w:p w:rsidR="006A2DD7" w:rsidRDefault="006A2DD7">
      <w:pPr>
        <w:pStyle w:val="ConsPlusNormal"/>
        <w:spacing w:before="220"/>
        <w:ind w:firstLine="540"/>
        <w:jc w:val="both"/>
      </w:pPr>
      <w:r>
        <w:t>27.11. 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A2DD7" w:rsidRDefault="006A2DD7">
      <w:pPr>
        <w:pStyle w:val="ConsPlusNormal"/>
        <w:spacing w:before="220"/>
        <w:ind w:firstLine="540"/>
        <w:jc w:val="both"/>
      </w:pPr>
      <w:r>
        <w:t>27.12. 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w:t>
      </w:r>
    </w:p>
    <w:p w:rsidR="006A2DD7" w:rsidRDefault="006A2DD7">
      <w:pPr>
        <w:pStyle w:val="ConsPlusNormal"/>
        <w:spacing w:before="220"/>
        <w:ind w:firstLine="540"/>
        <w:jc w:val="both"/>
      </w:pPr>
      <w:r>
        <w:t>27.13. МФЦ обеспечивает:</w:t>
      </w:r>
    </w:p>
    <w:p w:rsidR="006A2DD7" w:rsidRDefault="006A2DD7">
      <w:pPr>
        <w:pStyle w:val="ConsPlusNormal"/>
        <w:spacing w:before="220"/>
        <w:ind w:firstLine="540"/>
        <w:jc w:val="both"/>
      </w:pPr>
      <w:r>
        <w:t>а) оснащение мест приема жалоб;</w:t>
      </w:r>
    </w:p>
    <w:p w:rsidR="006A2DD7" w:rsidRDefault="006A2DD7">
      <w:pPr>
        <w:pStyle w:val="ConsPlusNormal"/>
        <w:spacing w:before="220"/>
        <w:ind w:firstLine="540"/>
        <w:jc w:val="both"/>
      </w:pPr>
      <w:r>
        <w:t>б) информирование заявителей о порядке обжалования решений и действий (бездействия) Администрации, Комитета по управлению имуществом,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6A2DD7" w:rsidRDefault="006A2DD7">
      <w:pPr>
        <w:pStyle w:val="ConsPlusNormal"/>
        <w:spacing w:before="220"/>
        <w:ind w:firstLine="540"/>
        <w:jc w:val="both"/>
      </w:pPr>
      <w:r>
        <w:t>в) консультирование заявителей о порядке обжалования решений и действий (бездействия) Администрации, Комитета по управлению имуществом,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A2DD7" w:rsidRDefault="006A2DD7">
      <w:pPr>
        <w:pStyle w:val="ConsPlusNormal"/>
        <w:spacing w:before="220"/>
        <w:ind w:firstLine="540"/>
        <w:jc w:val="both"/>
      </w:pPr>
      <w:r>
        <w:t xml:space="preserve">г) заключение соглашений о взаимодействии в части осуществления МФЦ приема жалоб и </w:t>
      </w:r>
      <w:r>
        <w:lastRenderedPageBreak/>
        <w:t>выдачи заявителям результатов рассмотрения жалоб;</w:t>
      </w:r>
    </w:p>
    <w:p w:rsidR="006A2DD7" w:rsidRDefault="006A2DD7">
      <w:pPr>
        <w:pStyle w:val="ConsPlusNormal"/>
        <w:spacing w:before="220"/>
        <w:ind w:firstLine="540"/>
        <w:jc w:val="both"/>
      </w:pPr>
      <w: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A2DD7" w:rsidRDefault="006A2DD7">
      <w:pPr>
        <w:pStyle w:val="ConsPlusNormal"/>
        <w:spacing w:before="220"/>
        <w:ind w:firstLine="540"/>
        <w:jc w:val="both"/>
      </w:pPr>
      <w:r>
        <w:t>27.14. В Администрации определяются уполномоченные на рассмотрение жалоб должностные лица, которые обеспечивают:</w:t>
      </w:r>
    </w:p>
    <w:p w:rsidR="006A2DD7" w:rsidRDefault="006A2DD7">
      <w:pPr>
        <w:pStyle w:val="ConsPlusNormal"/>
        <w:spacing w:before="220"/>
        <w:ind w:firstLine="540"/>
        <w:jc w:val="both"/>
      </w:pPr>
      <w:r>
        <w:t>а) прием и рассмотрение жалоб в соответствии с настоящими требованиями;</w:t>
      </w:r>
    </w:p>
    <w:p w:rsidR="006A2DD7" w:rsidRDefault="006A2DD7">
      <w:pPr>
        <w:pStyle w:val="ConsPlusNormal"/>
        <w:spacing w:before="220"/>
        <w:ind w:firstLine="540"/>
        <w:jc w:val="both"/>
      </w:pPr>
      <w:r>
        <w:t>б) направление жалоб в уполномоченный на их рассмотрение орган;</w:t>
      </w:r>
    </w:p>
    <w:p w:rsidR="006A2DD7" w:rsidRDefault="006A2DD7">
      <w:pPr>
        <w:pStyle w:val="ConsPlusNormal"/>
        <w:spacing w:before="220"/>
        <w:ind w:firstLine="540"/>
        <w:jc w:val="both"/>
      </w:pPr>
      <w:r>
        <w:t xml:space="preserve">27.15.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2DD7" w:rsidRDefault="006A2DD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color w:val="0000FF"/>
          </w:rPr>
          <w:t>главой 15</w:t>
        </w:r>
      </w:hyperlink>
      <w:r>
        <w:t xml:space="preserve"> Закона Московской области от 4 мая 2016 года N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A2DD7" w:rsidRDefault="006A2DD7">
      <w:pPr>
        <w:pStyle w:val="ConsPlusNormal"/>
        <w:spacing w:before="220"/>
        <w:ind w:firstLine="540"/>
        <w:jc w:val="both"/>
      </w:pPr>
      <w:r>
        <w:t>27.16. 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6A2DD7" w:rsidRDefault="006A2DD7">
      <w:pPr>
        <w:pStyle w:val="ConsPlusNormal"/>
        <w:spacing w:before="220"/>
        <w:ind w:firstLine="540"/>
        <w:jc w:val="both"/>
      </w:pPr>
      <w:r>
        <w:t>27.17. В случае обжалования отказа Комитета по управлению имуществом,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2DD7" w:rsidRDefault="006A2DD7">
      <w:pPr>
        <w:pStyle w:val="ConsPlusNormal"/>
        <w:spacing w:before="220"/>
        <w:ind w:firstLine="540"/>
        <w:jc w:val="both"/>
      </w:pPr>
      <w:r>
        <w:t xml:space="preserve">27.18. По результатам рассмотрения жалобы в соответствии с </w:t>
      </w:r>
      <w:hyperlink r:id="rId22"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w:t>
      </w:r>
    </w:p>
    <w:p w:rsidR="006A2DD7" w:rsidRDefault="006A2DD7">
      <w:pPr>
        <w:pStyle w:val="ConsPlusNormal"/>
        <w:spacing w:before="220"/>
        <w:ind w:firstLine="540"/>
        <w:jc w:val="both"/>
      </w:pPr>
      <w:r>
        <w:t>27.19. 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2DD7" w:rsidRDefault="006A2DD7">
      <w:pPr>
        <w:pStyle w:val="ConsPlusNormal"/>
        <w:spacing w:before="220"/>
        <w:ind w:firstLine="540"/>
        <w:jc w:val="both"/>
      </w:pPr>
      <w:r>
        <w:t>27.20.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6A2DD7" w:rsidRDefault="006A2DD7">
      <w:pPr>
        <w:pStyle w:val="ConsPlusNormal"/>
        <w:spacing w:before="220"/>
        <w:ind w:firstLine="540"/>
        <w:jc w:val="both"/>
      </w:pPr>
      <w:r>
        <w:t xml:space="preserve">27.20.1.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2DD7" w:rsidRDefault="006A2DD7">
      <w:pPr>
        <w:pStyle w:val="ConsPlusNormal"/>
        <w:jc w:val="both"/>
      </w:pPr>
      <w:r>
        <w:t xml:space="preserve">(п. 27.20.1 введен </w:t>
      </w:r>
      <w:hyperlink r:id="rId23" w:history="1">
        <w:r>
          <w:rPr>
            <w:color w:val="0000FF"/>
          </w:rPr>
          <w:t>постановлением</w:t>
        </w:r>
      </w:hyperlink>
      <w:r>
        <w:t xml:space="preserve"> администрации Богородского городского округа МО от 14.01.2020 N 54)</w:t>
      </w:r>
    </w:p>
    <w:p w:rsidR="006A2DD7" w:rsidRDefault="006A2DD7">
      <w:pPr>
        <w:pStyle w:val="ConsPlusNormal"/>
        <w:spacing w:before="220"/>
        <w:ind w:firstLine="540"/>
        <w:jc w:val="both"/>
      </w:pPr>
      <w:r>
        <w:t>27.20.2.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DD7" w:rsidRDefault="006A2DD7">
      <w:pPr>
        <w:pStyle w:val="ConsPlusNormal"/>
        <w:jc w:val="both"/>
      </w:pPr>
      <w:r>
        <w:t xml:space="preserve">(п. 27.20.2 введен </w:t>
      </w:r>
      <w:hyperlink r:id="rId24" w:history="1">
        <w:r>
          <w:rPr>
            <w:color w:val="0000FF"/>
          </w:rPr>
          <w:t>постановлением</w:t>
        </w:r>
      </w:hyperlink>
      <w:r>
        <w:t xml:space="preserve"> администрации Богородского городского округа МО от 14.01.2020 N 54)</w:t>
      </w:r>
    </w:p>
    <w:p w:rsidR="006A2DD7" w:rsidRDefault="006A2DD7">
      <w:pPr>
        <w:pStyle w:val="ConsPlusNormal"/>
        <w:spacing w:before="220"/>
        <w:ind w:firstLine="540"/>
        <w:jc w:val="both"/>
      </w:pPr>
      <w:r>
        <w:t>27.21. В ответе по результатам рассмотрения жалобы указываются:</w:t>
      </w:r>
    </w:p>
    <w:p w:rsidR="006A2DD7" w:rsidRDefault="006A2DD7">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A2DD7" w:rsidRDefault="006A2DD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A2DD7" w:rsidRDefault="006A2DD7">
      <w:pPr>
        <w:pStyle w:val="ConsPlusNormal"/>
        <w:spacing w:before="220"/>
        <w:ind w:firstLine="540"/>
        <w:jc w:val="both"/>
      </w:pPr>
      <w:r>
        <w:t>в) фамилия, имя, отчество (при наличии) или наименование Заявителя;</w:t>
      </w:r>
    </w:p>
    <w:p w:rsidR="006A2DD7" w:rsidRDefault="006A2DD7">
      <w:pPr>
        <w:pStyle w:val="ConsPlusNormal"/>
        <w:spacing w:before="220"/>
        <w:ind w:firstLine="540"/>
        <w:jc w:val="both"/>
      </w:pPr>
      <w:r>
        <w:t>г) основания для принятия решения по жалобе;</w:t>
      </w:r>
    </w:p>
    <w:p w:rsidR="006A2DD7" w:rsidRDefault="006A2DD7">
      <w:pPr>
        <w:pStyle w:val="ConsPlusNormal"/>
        <w:spacing w:before="220"/>
        <w:ind w:firstLine="540"/>
        <w:jc w:val="both"/>
      </w:pPr>
      <w:r>
        <w:t>д) принятое по жалобе решение;</w:t>
      </w:r>
    </w:p>
    <w:p w:rsidR="006A2DD7" w:rsidRDefault="006A2DD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2DD7" w:rsidRDefault="006A2DD7">
      <w:pPr>
        <w:pStyle w:val="ConsPlusNormal"/>
        <w:spacing w:before="220"/>
        <w:ind w:firstLine="540"/>
        <w:jc w:val="both"/>
      </w:pPr>
      <w:r>
        <w:t>ж) сведения о порядке обжалования принятого по жалобе решения.</w:t>
      </w:r>
    </w:p>
    <w:p w:rsidR="006A2DD7" w:rsidRDefault="006A2DD7">
      <w:pPr>
        <w:pStyle w:val="ConsPlusNormal"/>
        <w:spacing w:before="220"/>
        <w:ind w:firstLine="540"/>
        <w:jc w:val="both"/>
      </w:pPr>
      <w:r>
        <w:t>27.22. Ответ по результатам рассмотрения жалобы подписывается уполномоченным на рассмотрение жалобы должностным лицом Администрации.</w:t>
      </w:r>
    </w:p>
    <w:p w:rsidR="006A2DD7" w:rsidRDefault="006A2DD7">
      <w:pPr>
        <w:pStyle w:val="ConsPlusNormal"/>
        <w:spacing w:before="220"/>
        <w:ind w:firstLine="540"/>
        <w:jc w:val="both"/>
      </w:pPr>
      <w:r>
        <w:t>27.23.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6A2DD7" w:rsidRDefault="006A2DD7">
      <w:pPr>
        <w:pStyle w:val="ConsPlusNormal"/>
        <w:spacing w:before="220"/>
        <w:ind w:firstLine="540"/>
        <w:jc w:val="both"/>
      </w:pPr>
      <w:r>
        <w:t>27.24. Уполномоченное на рассмотрение жалобы должностное лицо Администрации отказывает в удовлетворении жалобы в следующих случаях:</w:t>
      </w:r>
    </w:p>
    <w:p w:rsidR="006A2DD7" w:rsidRDefault="006A2DD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A2DD7" w:rsidRDefault="006A2DD7">
      <w:pPr>
        <w:pStyle w:val="ConsPlusNormal"/>
        <w:spacing w:before="220"/>
        <w:ind w:firstLine="540"/>
        <w:jc w:val="both"/>
      </w:pPr>
      <w:r>
        <w:t>б)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A2DD7" w:rsidRDefault="006A2DD7">
      <w:pPr>
        <w:pStyle w:val="ConsPlusNormal"/>
        <w:spacing w:before="220"/>
        <w:ind w:firstLine="540"/>
        <w:jc w:val="both"/>
      </w:pPr>
      <w:r>
        <w:t>27.25. Уполномоченное на рассмотрение жалобы должностное лицо Администрации вправе оставить жалобу без ответа в следующих случаях:</w:t>
      </w:r>
    </w:p>
    <w:p w:rsidR="006A2DD7" w:rsidRDefault="006A2DD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должностных лиц Администрации и Комитета по управлению имуществом, а также членов их семей;</w:t>
      </w:r>
    </w:p>
    <w:p w:rsidR="006A2DD7" w:rsidRDefault="006A2DD7">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DD7" w:rsidRDefault="006A2DD7">
      <w:pPr>
        <w:pStyle w:val="ConsPlusNormal"/>
        <w:spacing w:before="220"/>
        <w:ind w:firstLine="540"/>
        <w:jc w:val="both"/>
      </w:pPr>
      <w:r>
        <w:t>26.25.1.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2DD7" w:rsidRDefault="006A2DD7">
      <w:pPr>
        <w:pStyle w:val="ConsPlusNormal"/>
        <w:jc w:val="both"/>
      </w:pPr>
    </w:p>
    <w:p w:rsidR="006A2DD7" w:rsidRDefault="006A2DD7">
      <w:pPr>
        <w:pStyle w:val="ConsPlusTitle"/>
        <w:jc w:val="center"/>
        <w:outlineLvl w:val="1"/>
      </w:pPr>
      <w:r>
        <w:t>VI. Правила обработки персональных данных при предоставлении</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Title"/>
        <w:jc w:val="center"/>
        <w:outlineLvl w:val="2"/>
      </w:pPr>
      <w:r>
        <w:t>28. Правила обработки персональных данных при предоставлении</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Normal"/>
        <w:ind w:firstLine="540"/>
        <w:jc w:val="both"/>
      </w:pPr>
      <w:r>
        <w:t>28.1.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A2DD7" w:rsidRDefault="006A2DD7">
      <w:pPr>
        <w:pStyle w:val="ConsPlusNormal"/>
        <w:spacing w:before="220"/>
        <w:ind w:firstLine="540"/>
        <w:jc w:val="both"/>
      </w:pPr>
      <w:r>
        <w:t>28.2.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A2DD7" w:rsidRDefault="006A2DD7">
      <w:pPr>
        <w:pStyle w:val="ConsPlusNormal"/>
        <w:spacing w:before="220"/>
        <w:ind w:firstLine="540"/>
        <w:jc w:val="both"/>
      </w:pPr>
      <w:r>
        <w:t>28.3. Обработке подлежат только персональные данные, которые отвечают целям их обработки.</w:t>
      </w:r>
    </w:p>
    <w:p w:rsidR="006A2DD7" w:rsidRDefault="006A2DD7">
      <w:pPr>
        <w:pStyle w:val="ConsPlusNormal"/>
        <w:spacing w:before="220"/>
        <w:ind w:firstLine="540"/>
        <w:jc w:val="both"/>
      </w:pPr>
      <w:bookmarkStart w:id="18" w:name="P442"/>
      <w:bookmarkEnd w:id="18"/>
      <w:r>
        <w:t>28.4. Целью обработки персональных данных является исполнение должностных обязанностей и полномочий специалистами Комитета по управлению имуществом 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p>
    <w:p w:rsidR="006A2DD7" w:rsidRDefault="006A2DD7">
      <w:pPr>
        <w:pStyle w:val="ConsPlusNormal"/>
        <w:spacing w:before="220"/>
        <w:ind w:firstLine="540"/>
        <w:jc w:val="both"/>
      </w:pPr>
      <w:r>
        <w:t>28.5.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A2DD7" w:rsidRDefault="006A2DD7">
      <w:pPr>
        <w:pStyle w:val="ConsPlusNormal"/>
        <w:spacing w:before="220"/>
        <w:ind w:firstLine="540"/>
        <w:jc w:val="both"/>
      </w:pPr>
      <w: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A2DD7" w:rsidRDefault="006A2DD7">
      <w:pPr>
        <w:pStyle w:val="ConsPlusNormal"/>
        <w:spacing w:before="220"/>
        <w:ind w:firstLine="540"/>
        <w:jc w:val="both"/>
      </w:pPr>
      <w:r>
        <w:t>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по управлению имуществом должны принимать необходимые меры либо обеспечивать их принятие по удалению или уточнению неполных или неточных данных.</w:t>
      </w:r>
    </w:p>
    <w:p w:rsidR="006A2DD7" w:rsidRDefault="006A2DD7">
      <w:pPr>
        <w:pStyle w:val="ConsPlusNormal"/>
        <w:spacing w:before="220"/>
        <w:ind w:firstLine="540"/>
        <w:jc w:val="both"/>
      </w:pPr>
      <w:r>
        <w:t>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A2DD7" w:rsidRDefault="006A2DD7">
      <w:pPr>
        <w:pStyle w:val="ConsPlusNormal"/>
        <w:spacing w:before="220"/>
        <w:ind w:firstLine="540"/>
        <w:jc w:val="both"/>
      </w:pPr>
      <w:r>
        <w:t xml:space="preserve">28.9. В соответствии с целью обработки персональных данных, указанной в </w:t>
      </w:r>
      <w:hyperlink w:anchor="P442" w:history="1">
        <w:r>
          <w:rPr>
            <w:color w:val="0000FF"/>
          </w:rPr>
          <w:t>пункте 28.4</w:t>
        </w:r>
      </w:hyperlink>
      <w:r>
        <w:t xml:space="preserve"> настоящего Административного регламента, в Комитете по управлению имуществом обрабатываются персональные данные указанные в </w:t>
      </w:r>
      <w:hyperlink w:anchor="P1108" w:history="1">
        <w:r>
          <w:rPr>
            <w:color w:val="0000FF"/>
          </w:rPr>
          <w:t>Заявлении</w:t>
        </w:r>
      </w:hyperlink>
      <w:r>
        <w:t xml:space="preserve"> (приложение 7 к настоящему </w:t>
      </w:r>
      <w:r>
        <w:lastRenderedPageBreak/>
        <w:t>Административному регламенту) и прилагаемых к нему документах.</w:t>
      </w:r>
    </w:p>
    <w:p w:rsidR="006A2DD7" w:rsidRDefault="006A2DD7">
      <w:pPr>
        <w:pStyle w:val="ConsPlusNormal"/>
        <w:spacing w:before="220"/>
        <w:ind w:firstLine="540"/>
        <w:jc w:val="both"/>
      </w:pPr>
      <w:r>
        <w:t xml:space="preserve">28.10. В соответствии с целью обработки персональных данных, указанной в </w:t>
      </w:r>
      <w:hyperlink w:anchor="P442" w:history="1">
        <w:r>
          <w:rPr>
            <w:color w:val="0000FF"/>
          </w:rPr>
          <w:t>пункте 28.4</w:t>
        </w:r>
      </w:hyperlink>
      <w:r>
        <w:t xml:space="preserve"> настоящего Административного регламента, к категориям субъектов, персональные данные которых обрабатываются в Комитете по управлению имуществом, относятся физические лица, обратившиеся в Комитет по управлению имуществом за предоставлением Муниципальной услуги.</w:t>
      </w:r>
    </w:p>
    <w:p w:rsidR="006A2DD7" w:rsidRDefault="006A2DD7">
      <w:pPr>
        <w:pStyle w:val="ConsPlusNormal"/>
        <w:spacing w:before="220"/>
        <w:ind w:firstLine="540"/>
        <w:jc w:val="both"/>
      </w:pPr>
      <w:r>
        <w:t>28.11. В случае достижения цели обработки персональных данных Комитет по управлению имуществом обязан прекратить обработку персональных данных или обеспечить ее прекращение.</w:t>
      </w:r>
    </w:p>
    <w:p w:rsidR="006A2DD7" w:rsidRDefault="006A2DD7">
      <w:pPr>
        <w:pStyle w:val="ConsPlusNormal"/>
        <w:spacing w:before="220"/>
        <w:ind w:firstLine="540"/>
        <w:jc w:val="both"/>
      </w:pPr>
      <w:r>
        <w:t>28.12. В случае отзыва субъектом персональных данных согласия на обработку его персональных данных Комитет по управлению имуществом должен прекратить их обработку или обеспечить прекращение такой обработки.</w:t>
      </w:r>
    </w:p>
    <w:p w:rsidR="006A2DD7" w:rsidRDefault="006A2DD7">
      <w:pPr>
        <w:pStyle w:val="ConsPlusNormal"/>
        <w:spacing w:before="220"/>
        <w:ind w:firstLine="540"/>
        <w:jc w:val="both"/>
      </w:pPr>
      <w:r>
        <w:t>28.13.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A2DD7" w:rsidRDefault="006A2DD7">
      <w:pPr>
        <w:pStyle w:val="ConsPlusNormal"/>
        <w:spacing w:before="220"/>
        <w:ind w:firstLine="540"/>
        <w:jc w:val="both"/>
      </w:pPr>
      <w:r>
        <w:t>28.14. Уполномоченные лица на получение, обработку, хранение, передачу и любое другое использование персональных данных обязаны:</w:t>
      </w:r>
    </w:p>
    <w:p w:rsidR="006A2DD7" w:rsidRDefault="006A2DD7">
      <w:pPr>
        <w:pStyle w:val="ConsPlusNormal"/>
        <w:spacing w:before="220"/>
        <w:ind w:firstLine="540"/>
        <w:jc w:val="both"/>
      </w:pPr>
      <w: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6A2DD7" w:rsidRDefault="006A2DD7">
      <w:pPr>
        <w:pStyle w:val="ConsPlusNormal"/>
        <w:spacing w:before="220"/>
        <w:ind w:firstLine="540"/>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A2DD7" w:rsidRDefault="006A2DD7">
      <w:pPr>
        <w:pStyle w:val="ConsPlusNormal"/>
        <w:spacing w:before="220"/>
        <w:ind w:firstLine="540"/>
        <w:jc w:val="both"/>
      </w:pPr>
      <w:r>
        <w:t>3) соблюдать правила использования персональных данных, порядок их учета и хранения, исключить доступ к ним посторонних лиц;</w:t>
      </w:r>
    </w:p>
    <w:p w:rsidR="006A2DD7" w:rsidRDefault="006A2DD7">
      <w:pPr>
        <w:pStyle w:val="ConsPlusNormal"/>
        <w:spacing w:before="220"/>
        <w:ind w:firstLine="540"/>
        <w:jc w:val="both"/>
      </w:pPr>
      <w:r>
        <w:t>4) обрабатывать только те персональные данные, к которым получен доступ в силу исполнения служебных обязанностей.</w:t>
      </w:r>
    </w:p>
    <w:p w:rsidR="006A2DD7" w:rsidRDefault="006A2DD7">
      <w:pPr>
        <w:pStyle w:val="ConsPlusNormal"/>
        <w:spacing w:before="220"/>
        <w:ind w:firstLine="540"/>
        <w:jc w:val="both"/>
      </w:pPr>
      <w:r>
        <w:t>28.15.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A2DD7" w:rsidRDefault="006A2DD7">
      <w:pPr>
        <w:pStyle w:val="ConsPlusNormal"/>
        <w:spacing w:before="220"/>
        <w:ind w:firstLine="540"/>
        <w:jc w:val="both"/>
      </w:pPr>
      <w: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A2DD7" w:rsidRDefault="006A2DD7">
      <w:pPr>
        <w:pStyle w:val="ConsPlusNormal"/>
        <w:spacing w:before="220"/>
        <w:ind w:firstLine="540"/>
        <w:jc w:val="both"/>
      </w:pPr>
      <w: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A2DD7" w:rsidRDefault="006A2DD7">
      <w:pPr>
        <w:pStyle w:val="ConsPlusNormal"/>
        <w:spacing w:before="220"/>
        <w:ind w:firstLine="540"/>
        <w:jc w:val="both"/>
      </w:pPr>
      <w: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A2DD7" w:rsidRDefault="006A2DD7">
      <w:pPr>
        <w:pStyle w:val="ConsPlusNormal"/>
        <w:spacing w:before="220"/>
        <w:ind w:firstLine="540"/>
        <w:jc w:val="both"/>
      </w:pPr>
      <w:r>
        <w:t>28.16.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A2DD7" w:rsidRDefault="006A2DD7">
      <w:pPr>
        <w:pStyle w:val="ConsPlusNormal"/>
        <w:spacing w:before="220"/>
        <w:ind w:firstLine="540"/>
        <w:jc w:val="both"/>
      </w:pPr>
      <w:r>
        <w:lastRenderedPageBreak/>
        <w:t>28.17. Комитет по управлению имуществом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1</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19" w:name="P472"/>
      <w:bookmarkEnd w:id="19"/>
      <w:r>
        <w:t>ТЕРМИНЫ И ОПРЕДЕЛЕНИЯ</w:t>
      </w:r>
    </w:p>
    <w:p w:rsidR="006A2DD7" w:rsidRDefault="006A2DD7">
      <w:pPr>
        <w:pStyle w:val="ConsPlusNormal"/>
        <w:jc w:val="both"/>
      </w:pPr>
    </w:p>
    <w:p w:rsidR="006A2DD7" w:rsidRDefault="006A2DD7">
      <w:pPr>
        <w:pStyle w:val="ConsPlusNormal"/>
        <w:ind w:firstLine="540"/>
        <w:jc w:val="both"/>
      </w:pPr>
      <w:r>
        <w:t>В Административном регламенте используются следующие термины и определения:</w:t>
      </w:r>
    </w:p>
    <w:p w:rsidR="006A2DD7" w:rsidRDefault="006A2DD7">
      <w:pPr>
        <w:pStyle w:val="ConsPlusNormal"/>
        <w:jc w:val="both"/>
      </w:pPr>
    </w:p>
    <w:tbl>
      <w:tblPr>
        <w:tblW w:w="0" w:type="auto"/>
        <w:tblLayout w:type="fixed"/>
        <w:tblCellMar>
          <w:top w:w="102" w:type="dxa"/>
          <w:left w:w="62" w:type="dxa"/>
          <w:bottom w:w="102" w:type="dxa"/>
          <w:right w:w="62" w:type="dxa"/>
        </w:tblCellMar>
        <w:tblLook w:val="0000"/>
      </w:tblPr>
      <w:tblGrid>
        <w:gridCol w:w="2948"/>
        <w:gridCol w:w="6123"/>
      </w:tblGrid>
      <w:tr w:rsidR="006A2DD7">
        <w:tc>
          <w:tcPr>
            <w:tcW w:w="2948" w:type="dxa"/>
            <w:tcBorders>
              <w:top w:val="nil"/>
              <w:left w:val="nil"/>
              <w:bottom w:val="nil"/>
              <w:right w:val="nil"/>
            </w:tcBorders>
          </w:tcPr>
          <w:p w:rsidR="006A2DD7" w:rsidRDefault="006A2DD7">
            <w:pPr>
              <w:pStyle w:val="ConsPlusNormal"/>
            </w:pPr>
            <w:r>
              <w:t>ЕСИА</w:t>
            </w:r>
          </w:p>
        </w:tc>
        <w:tc>
          <w:tcPr>
            <w:tcW w:w="6123" w:type="dxa"/>
            <w:tcBorders>
              <w:top w:val="nil"/>
              <w:left w:val="nil"/>
              <w:bottom w:val="nil"/>
              <w:right w:val="nil"/>
            </w:tcBorders>
          </w:tcPr>
          <w:p w:rsidR="006A2DD7" w:rsidRDefault="006A2DD7">
            <w:pPr>
              <w:pStyle w:val="ConsPlusNormal"/>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6A2DD7">
        <w:tc>
          <w:tcPr>
            <w:tcW w:w="2948" w:type="dxa"/>
            <w:tcBorders>
              <w:top w:val="nil"/>
              <w:left w:val="nil"/>
              <w:bottom w:val="nil"/>
              <w:right w:val="nil"/>
            </w:tcBorders>
          </w:tcPr>
          <w:p w:rsidR="006A2DD7" w:rsidRDefault="006A2DD7">
            <w:pPr>
              <w:pStyle w:val="ConsPlusNormal"/>
            </w:pPr>
            <w:r>
              <w:t>заявитель</w:t>
            </w:r>
          </w:p>
        </w:tc>
        <w:tc>
          <w:tcPr>
            <w:tcW w:w="6123" w:type="dxa"/>
            <w:tcBorders>
              <w:top w:val="nil"/>
              <w:left w:val="nil"/>
              <w:bottom w:val="nil"/>
              <w:right w:val="nil"/>
            </w:tcBorders>
          </w:tcPr>
          <w:p w:rsidR="006A2DD7" w:rsidRDefault="006A2DD7">
            <w:pPr>
              <w:pStyle w:val="ConsPlusNormal"/>
            </w:pPr>
            <w:r>
              <w:t>лицо, обращающееся с заявлением о предоставлении Муниципальной услуги;</w:t>
            </w:r>
          </w:p>
        </w:tc>
      </w:tr>
      <w:tr w:rsidR="006A2DD7">
        <w:tc>
          <w:tcPr>
            <w:tcW w:w="2948" w:type="dxa"/>
            <w:tcBorders>
              <w:top w:val="nil"/>
              <w:left w:val="nil"/>
              <w:bottom w:val="nil"/>
              <w:right w:val="nil"/>
            </w:tcBorders>
          </w:tcPr>
          <w:p w:rsidR="006A2DD7" w:rsidRDefault="006A2DD7">
            <w:pPr>
              <w:pStyle w:val="ConsPlusNormal"/>
            </w:pPr>
            <w:r>
              <w:t>заявитель, зарегистрированный в ЕСИА</w:t>
            </w:r>
          </w:p>
        </w:tc>
        <w:tc>
          <w:tcPr>
            <w:tcW w:w="6123" w:type="dxa"/>
            <w:tcBorders>
              <w:top w:val="nil"/>
              <w:left w:val="nil"/>
              <w:bottom w:val="nil"/>
              <w:right w:val="nil"/>
            </w:tcBorders>
          </w:tcPr>
          <w:p w:rsidR="006A2DD7" w:rsidRDefault="006A2DD7">
            <w:pPr>
              <w:pStyle w:val="ConsPlusNormal"/>
            </w:pPr>
            <w: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6A2DD7">
        <w:tc>
          <w:tcPr>
            <w:tcW w:w="2948" w:type="dxa"/>
            <w:tcBorders>
              <w:top w:val="nil"/>
              <w:left w:val="nil"/>
              <w:bottom w:val="nil"/>
              <w:right w:val="nil"/>
            </w:tcBorders>
          </w:tcPr>
          <w:p w:rsidR="006A2DD7" w:rsidRDefault="006A2DD7">
            <w:pPr>
              <w:pStyle w:val="ConsPlusNormal"/>
            </w:pPr>
            <w:r>
              <w:t>заявление</w:t>
            </w:r>
          </w:p>
        </w:tc>
        <w:tc>
          <w:tcPr>
            <w:tcW w:w="6123" w:type="dxa"/>
            <w:tcBorders>
              <w:top w:val="nil"/>
              <w:left w:val="nil"/>
              <w:bottom w:val="nil"/>
              <w:right w:val="nil"/>
            </w:tcBorders>
          </w:tcPr>
          <w:p w:rsidR="006A2DD7" w:rsidRDefault="006A2DD7">
            <w:pPr>
              <w:pStyle w:val="ConsPlusNormal"/>
            </w:pPr>
            <w:r>
              <w:t>запрос о предоставлении Муниципальной услуги, представленный любым предусмотренным Административным регламентом способом;</w:t>
            </w:r>
          </w:p>
        </w:tc>
      </w:tr>
      <w:tr w:rsidR="006A2DD7">
        <w:tc>
          <w:tcPr>
            <w:tcW w:w="2948" w:type="dxa"/>
            <w:tcBorders>
              <w:top w:val="nil"/>
              <w:left w:val="nil"/>
              <w:bottom w:val="nil"/>
              <w:right w:val="nil"/>
            </w:tcBorders>
          </w:tcPr>
          <w:p w:rsidR="006A2DD7" w:rsidRDefault="006A2DD7">
            <w:pPr>
              <w:pStyle w:val="ConsPlusNormal"/>
            </w:pPr>
            <w:r>
              <w:t>личный кабинет</w:t>
            </w:r>
          </w:p>
        </w:tc>
        <w:tc>
          <w:tcPr>
            <w:tcW w:w="6123" w:type="dxa"/>
            <w:tcBorders>
              <w:top w:val="nil"/>
              <w:left w:val="nil"/>
              <w:bottom w:val="nil"/>
              <w:right w:val="nil"/>
            </w:tcBorders>
          </w:tcPr>
          <w:p w:rsidR="006A2DD7" w:rsidRDefault="006A2DD7">
            <w:pPr>
              <w:pStyle w:val="ConsPlusNormal"/>
            </w:pPr>
            <w:r>
              <w:t>сервис РПГУ, позволяющий Заявителю получать информацию о ходе обработки заявлений, поданных посредством РПГУ;</w:t>
            </w:r>
          </w:p>
        </w:tc>
      </w:tr>
      <w:tr w:rsidR="006A2DD7">
        <w:tc>
          <w:tcPr>
            <w:tcW w:w="2948" w:type="dxa"/>
            <w:tcBorders>
              <w:top w:val="nil"/>
              <w:left w:val="nil"/>
              <w:bottom w:val="nil"/>
              <w:right w:val="nil"/>
            </w:tcBorders>
          </w:tcPr>
          <w:p w:rsidR="006A2DD7" w:rsidRDefault="006A2DD7">
            <w:pPr>
              <w:pStyle w:val="ConsPlusNormal"/>
            </w:pPr>
            <w:r>
              <w:t>модуль оказания услуг ЕИС ОУ</w:t>
            </w:r>
          </w:p>
        </w:tc>
        <w:tc>
          <w:tcPr>
            <w:tcW w:w="6123" w:type="dxa"/>
            <w:tcBorders>
              <w:top w:val="nil"/>
              <w:left w:val="nil"/>
              <w:bottom w:val="nil"/>
              <w:right w:val="nil"/>
            </w:tcBorders>
          </w:tcPr>
          <w:p w:rsidR="006A2DD7" w:rsidRDefault="006A2DD7">
            <w:pPr>
              <w:pStyle w:val="ConsPlusNormal"/>
            </w:pPr>
            <w:r>
              <w:t>модуль оказания услуг единой информационной системы оказания услуг, установленный в Администрации;</w:t>
            </w:r>
          </w:p>
        </w:tc>
      </w:tr>
      <w:tr w:rsidR="006A2DD7">
        <w:tc>
          <w:tcPr>
            <w:tcW w:w="2948" w:type="dxa"/>
            <w:tcBorders>
              <w:top w:val="nil"/>
              <w:left w:val="nil"/>
              <w:bottom w:val="nil"/>
              <w:right w:val="nil"/>
            </w:tcBorders>
          </w:tcPr>
          <w:p w:rsidR="006A2DD7" w:rsidRDefault="006A2DD7">
            <w:pPr>
              <w:pStyle w:val="ConsPlusNormal"/>
            </w:pPr>
            <w:r>
              <w:t>модуль МФЦ ЕИС ОУ</w:t>
            </w:r>
          </w:p>
        </w:tc>
        <w:tc>
          <w:tcPr>
            <w:tcW w:w="6123" w:type="dxa"/>
            <w:tcBorders>
              <w:top w:val="nil"/>
              <w:left w:val="nil"/>
              <w:bottom w:val="nil"/>
              <w:right w:val="nil"/>
            </w:tcBorders>
          </w:tcPr>
          <w:p w:rsidR="006A2DD7" w:rsidRDefault="006A2DD7">
            <w:pPr>
              <w:pStyle w:val="ConsPlusNormal"/>
            </w:pPr>
            <w:r>
              <w:t>модуль МФЦ единой информационной системы оказания услуг, установленный в МФЦ;</w:t>
            </w:r>
          </w:p>
        </w:tc>
      </w:tr>
      <w:tr w:rsidR="006A2DD7">
        <w:tc>
          <w:tcPr>
            <w:tcW w:w="2948" w:type="dxa"/>
            <w:tcBorders>
              <w:top w:val="nil"/>
              <w:left w:val="nil"/>
              <w:bottom w:val="nil"/>
              <w:right w:val="nil"/>
            </w:tcBorders>
          </w:tcPr>
          <w:p w:rsidR="006A2DD7" w:rsidRDefault="006A2DD7">
            <w:pPr>
              <w:pStyle w:val="ConsPlusNormal"/>
            </w:pPr>
            <w:r>
              <w:t>МФЦ</w:t>
            </w:r>
          </w:p>
        </w:tc>
        <w:tc>
          <w:tcPr>
            <w:tcW w:w="6123" w:type="dxa"/>
            <w:tcBorders>
              <w:top w:val="nil"/>
              <w:left w:val="nil"/>
              <w:bottom w:val="nil"/>
              <w:right w:val="nil"/>
            </w:tcBorders>
          </w:tcPr>
          <w:p w:rsidR="006A2DD7" w:rsidRDefault="006A2DD7">
            <w:pPr>
              <w:pStyle w:val="ConsPlusNormal"/>
            </w:pPr>
            <w:r>
              <w:t>многофункциональный центр предоставления государственных и муниципальных услуг;</w:t>
            </w:r>
          </w:p>
        </w:tc>
      </w:tr>
      <w:tr w:rsidR="006A2DD7">
        <w:tc>
          <w:tcPr>
            <w:tcW w:w="2948" w:type="dxa"/>
            <w:tcBorders>
              <w:top w:val="nil"/>
              <w:left w:val="nil"/>
              <w:bottom w:val="nil"/>
              <w:right w:val="nil"/>
            </w:tcBorders>
          </w:tcPr>
          <w:p w:rsidR="006A2DD7" w:rsidRDefault="006A2DD7">
            <w:pPr>
              <w:pStyle w:val="ConsPlusNormal"/>
            </w:pPr>
            <w:r>
              <w:t>муниципальная услуга</w:t>
            </w:r>
          </w:p>
        </w:tc>
        <w:tc>
          <w:tcPr>
            <w:tcW w:w="6123" w:type="dxa"/>
            <w:tcBorders>
              <w:top w:val="nil"/>
              <w:left w:val="nil"/>
              <w:bottom w:val="nil"/>
              <w:right w:val="nil"/>
            </w:tcBorders>
          </w:tcPr>
          <w:p w:rsidR="006A2DD7" w:rsidRDefault="006A2DD7">
            <w:pPr>
              <w:pStyle w:val="ConsPlusNormal"/>
            </w:pPr>
            <w: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6A2DD7">
        <w:tc>
          <w:tcPr>
            <w:tcW w:w="2948" w:type="dxa"/>
            <w:tcBorders>
              <w:top w:val="nil"/>
              <w:left w:val="nil"/>
              <w:bottom w:val="nil"/>
              <w:right w:val="nil"/>
            </w:tcBorders>
          </w:tcPr>
          <w:p w:rsidR="006A2DD7" w:rsidRDefault="006A2DD7">
            <w:pPr>
              <w:pStyle w:val="ConsPlusNormal"/>
            </w:pPr>
            <w:r>
              <w:t>органы власти</w:t>
            </w:r>
          </w:p>
        </w:tc>
        <w:tc>
          <w:tcPr>
            <w:tcW w:w="6123" w:type="dxa"/>
            <w:tcBorders>
              <w:top w:val="nil"/>
              <w:left w:val="nil"/>
              <w:bottom w:val="nil"/>
              <w:right w:val="nil"/>
            </w:tcBorders>
          </w:tcPr>
          <w:p w:rsidR="006A2DD7" w:rsidRDefault="006A2DD7">
            <w:pPr>
              <w:pStyle w:val="ConsPlusNormal"/>
            </w:pPr>
            <w:r>
              <w:t xml:space="preserve">государственные органы, участвующие в предоставлении </w:t>
            </w:r>
            <w:r>
              <w:lastRenderedPageBreak/>
              <w:t>государственных и муниципальных услуг;</w:t>
            </w:r>
          </w:p>
        </w:tc>
      </w:tr>
      <w:tr w:rsidR="006A2DD7">
        <w:tc>
          <w:tcPr>
            <w:tcW w:w="2948" w:type="dxa"/>
            <w:tcBorders>
              <w:top w:val="nil"/>
              <w:left w:val="nil"/>
              <w:bottom w:val="nil"/>
              <w:right w:val="nil"/>
            </w:tcBorders>
          </w:tcPr>
          <w:p w:rsidR="006A2DD7" w:rsidRDefault="006A2DD7">
            <w:pPr>
              <w:pStyle w:val="ConsPlusNormal"/>
            </w:pPr>
            <w:r>
              <w:lastRenderedPageBreak/>
              <w:t>усиленная квалифицированная электронная подпись (ЭП)</w:t>
            </w:r>
          </w:p>
        </w:tc>
        <w:tc>
          <w:tcPr>
            <w:tcW w:w="6123" w:type="dxa"/>
            <w:tcBorders>
              <w:top w:val="nil"/>
              <w:left w:val="nil"/>
              <w:bottom w:val="nil"/>
              <w:right w:val="nil"/>
            </w:tcBorders>
          </w:tcPr>
          <w:p w:rsidR="006A2DD7" w:rsidRDefault="006A2DD7">
            <w:pPr>
              <w:pStyle w:val="ConsPlusNormal"/>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A2DD7">
        <w:tc>
          <w:tcPr>
            <w:tcW w:w="2948" w:type="dxa"/>
            <w:tcBorders>
              <w:top w:val="nil"/>
              <w:left w:val="nil"/>
              <w:bottom w:val="nil"/>
              <w:right w:val="nil"/>
            </w:tcBorders>
          </w:tcPr>
          <w:p w:rsidR="006A2DD7" w:rsidRDefault="006A2DD7">
            <w:pPr>
              <w:pStyle w:val="ConsPlusNormal"/>
            </w:pPr>
            <w:r>
              <w:t>Файл документа</w:t>
            </w:r>
          </w:p>
        </w:tc>
        <w:tc>
          <w:tcPr>
            <w:tcW w:w="6123" w:type="dxa"/>
            <w:tcBorders>
              <w:top w:val="nil"/>
              <w:left w:val="nil"/>
              <w:bottom w:val="nil"/>
              <w:right w:val="nil"/>
            </w:tcBorders>
          </w:tcPr>
          <w:p w:rsidR="006A2DD7" w:rsidRDefault="006A2DD7">
            <w:pPr>
              <w:pStyle w:val="ConsPlusNormal"/>
            </w:pPr>
            <w:r>
              <w:t>электронный образ документа, полученный путем сканирования документа в бумажной форме;</w:t>
            </w:r>
          </w:p>
        </w:tc>
      </w:tr>
      <w:tr w:rsidR="006A2DD7">
        <w:tc>
          <w:tcPr>
            <w:tcW w:w="2948" w:type="dxa"/>
            <w:tcBorders>
              <w:top w:val="nil"/>
              <w:left w:val="nil"/>
              <w:bottom w:val="nil"/>
              <w:right w:val="nil"/>
            </w:tcBorders>
          </w:tcPr>
          <w:p w:rsidR="006A2DD7" w:rsidRDefault="006A2DD7">
            <w:pPr>
              <w:pStyle w:val="ConsPlusNormal"/>
            </w:pPr>
            <w:r>
              <w:t>Электронный образ документа</w:t>
            </w:r>
          </w:p>
        </w:tc>
        <w:tc>
          <w:tcPr>
            <w:tcW w:w="6123" w:type="dxa"/>
            <w:tcBorders>
              <w:top w:val="nil"/>
              <w:left w:val="nil"/>
              <w:bottom w:val="nil"/>
              <w:right w:val="nil"/>
            </w:tcBorders>
          </w:tcPr>
          <w:p w:rsidR="006A2DD7" w:rsidRDefault="006A2DD7">
            <w:pPr>
              <w:pStyle w:val="ConsPlusNormal"/>
            </w:pPr>
            <w:r>
              <w:t>электронная копия документа, полученная путем сканирования бумажного носителя;</w:t>
            </w:r>
          </w:p>
        </w:tc>
      </w:tr>
      <w:tr w:rsidR="006A2DD7">
        <w:tc>
          <w:tcPr>
            <w:tcW w:w="2948" w:type="dxa"/>
            <w:tcBorders>
              <w:top w:val="nil"/>
              <w:left w:val="nil"/>
              <w:bottom w:val="nil"/>
              <w:right w:val="nil"/>
            </w:tcBorders>
          </w:tcPr>
          <w:p w:rsidR="006A2DD7" w:rsidRDefault="006A2DD7">
            <w:pPr>
              <w:pStyle w:val="ConsPlusNormal"/>
            </w:pPr>
            <w:r>
              <w:t>Комитет по управлению имуществом</w:t>
            </w:r>
          </w:p>
        </w:tc>
        <w:tc>
          <w:tcPr>
            <w:tcW w:w="6123" w:type="dxa"/>
            <w:tcBorders>
              <w:top w:val="nil"/>
              <w:left w:val="nil"/>
              <w:bottom w:val="nil"/>
              <w:right w:val="nil"/>
            </w:tcBorders>
          </w:tcPr>
          <w:p w:rsidR="006A2DD7" w:rsidRDefault="006A2DD7">
            <w:pPr>
              <w:pStyle w:val="ConsPlusNormal"/>
            </w:pPr>
            <w:r>
              <w:t>орган администрации Богородского городского округа, непосредственно осуществляющий предоставление муниципальной услуги;</w:t>
            </w:r>
          </w:p>
        </w:tc>
      </w:tr>
      <w:tr w:rsidR="006A2DD7">
        <w:tc>
          <w:tcPr>
            <w:tcW w:w="2948" w:type="dxa"/>
            <w:tcBorders>
              <w:top w:val="nil"/>
              <w:left w:val="nil"/>
              <w:bottom w:val="nil"/>
              <w:right w:val="nil"/>
            </w:tcBorders>
          </w:tcPr>
          <w:p w:rsidR="006A2DD7" w:rsidRDefault="006A2DD7">
            <w:pPr>
              <w:pStyle w:val="ConsPlusNormal"/>
            </w:pPr>
            <w:r>
              <w:t>СМЭВ</w:t>
            </w:r>
          </w:p>
        </w:tc>
        <w:tc>
          <w:tcPr>
            <w:tcW w:w="6123" w:type="dxa"/>
            <w:tcBorders>
              <w:top w:val="nil"/>
              <w:left w:val="nil"/>
              <w:bottom w:val="nil"/>
              <w:right w:val="nil"/>
            </w:tcBorders>
          </w:tcPr>
          <w:p w:rsidR="006A2DD7" w:rsidRDefault="006A2DD7">
            <w:pPr>
              <w:pStyle w:val="ConsPlusNormal"/>
            </w:pPr>
            <w:r>
              <w:t>Единая система электронного межведомственного взаимодействия.</w:t>
            </w:r>
          </w:p>
        </w:tc>
      </w:tr>
    </w:tbl>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2</w:t>
      </w:r>
    </w:p>
    <w:p w:rsidR="006A2DD7" w:rsidRDefault="006A2DD7">
      <w:pPr>
        <w:pStyle w:val="ConsPlusNormal"/>
        <w:jc w:val="right"/>
      </w:pPr>
      <w:r>
        <w:t>к Типовой форме административного регламента</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20" w:name="P515"/>
      <w:bookmarkEnd w:id="20"/>
      <w:r>
        <w:t>СПРАВОЧНАЯ ИНФОРМАЦИЯ</w:t>
      </w:r>
    </w:p>
    <w:p w:rsidR="006A2DD7" w:rsidRDefault="006A2DD7">
      <w:pPr>
        <w:pStyle w:val="ConsPlusTitle"/>
        <w:jc w:val="center"/>
      </w:pPr>
      <w:r>
        <w:t>О МЕСТЕ НАХОЖДЕНИЯ, ГРАФИКЕ РАБОТЫ, КОНТАКТНЫХ ТЕЛЕФОНАХ,</w:t>
      </w:r>
    </w:p>
    <w:p w:rsidR="006A2DD7" w:rsidRDefault="006A2DD7">
      <w:pPr>
        <w:pStyle w:val="ConsPlusTitle"/>
        <w:jc w:val="center"/>
      </w:pPr>
      <w:r>
        <w:t>АДРЕСАХ ЭЛЕКТРОННОЙ ПОЧТЫ КОМИТЕТА ПО УПРАВЛЕНИЮ ИМУЩЕСТВОМ</w:t>
      </w:r>
    </w:p>
    <w:p w:rsidR="006A2DD7" w:rsidRDefault="006A2DD7">
      <w:pPr>
        <w:pStyle w:val="ConsPlusTitle"/>
        <w:jc w:val="center"/>
      </w:pPr>
      <w:r>
        <w:t>И ОРГАНИЗАЦИЙ, УЧАСТВУЮЩИХ В ПРЕДОСТАВЛЕНИИ И ИНФОРМИРОВАНИИ</w:t>
      </w:r>
    </w:p>
    <w:p w:rsidR="006A2DD7" w:rsidRDefault="006A2DD7">
      <w:pPr>
        <w:pStyle w:val="ConsPlusTitle"/>
        <w:jc w:val="center"/>
      </w:pPr>
      <w:r>
        <w:t>О ПОРЯДКЕ ПРЕДОСТАВЛЕНИЯ МУНИЦИПАЛЬНОЙ УСЛУГИ</w:t>
      </w:r>
    </w:p>
    <w:p w:rsidR="006A2DD7" w:rsidRDefault="006A2DD7">
      <w:pPr>
        <w:pStyle w:val="ConsPlusNormal"/>
        <w:jc w:val="both"/>
      </w:pPr>
    </w:p>
    <w:p w:rsidR="006A2DD7" w:rsidRDefault="006A2DD7">
      <w:pPr>
        <w:pStyle w:val="ConsPlusTitle"/>
        <w:jc w:val="center"/>
        <w:outlineLvl w:val="2"/>
      </w:pPr>
      <w:r>
        <w:t>Справочная информация телефонах, адресах электронной почты</w:t>
      </w:r>
    </w:p>
    <w:p w:rsidR="006A2DD7" w:rsidRDefault="006A2DD7">
      <w:pPr>
        <w:pStyle w:val="ConsPlusTitle"/>
        <w:jc w:val="center"/>
      </w:pPr>
      <w:r>
        <w:t>Администрации Богородского городского округа, Комитета</w:t>
      </w:r>
    </w:p>
    <w:p w:rsidR="006A2DD7" w:rsidRDefault="006A2DD7">
      <w:pPr>
        <w:pStyle w:val="ConsPlusTitle"/>
        <w:jc w:val="center"/>
      </w:pPr>
      <w:r>
        <w:t>по управлению имуществом и организаций, участвующих</w:t>
      </w:r>
    </w:p>
    <w:p w:rsidR="006A2DD7" w:rsidRDefault="006A2DD7">
      <w:pPr>
        <w:pStyle w:val="ConsPlusTitle"/>
        <w:jc w:val="center"/>
      </w:pPr>
      <w:r>
        <w:t>в предоставлении и информировании о порядке предоставления</w:t>
      </w:r>
    </w:p>
    <w:p w:rsidR="006A2DD7" w:rsidRDefault="006A2DD7">
      <w:pPr>
        <w:pStyle w:val="ConsPlusTitle"/>
        <w:jc w:val="center"/>
      </w:pPr>
      <w:r>
        <w:t>Муниципальной услуги</w:t>
      </w:r>
    </w:p>
    <w:p w:rsidR="006A2DD7" w:rsidRDefault="006A2DD7">
      <w:pPr>
        <w:pStyle w:val="ConsPlusNormal"/>
        <w:jc w:val="both"/>
      </w:pPr>
    </w:p>
    <w:p w:rsidR="006A2DD7" w:rsidRDefault="006A2DD7">
      <w:pPr>
        <w:pStyle w:val="ConsPlusTitle"/>
        <w:jc w:val="center"/>
        <w:outlineLvl w:val="3"/>
      </w:pPr>
      <w:r>
        <w:t>1. Администрация Богородского городского округа Московской</w:t>
      </w:r>
    </w:p>
    <w:p w:rsidR="006A2DD7" w:rsidRDefault="006A2DD7">
      <w:pPr>
        <w:pStyle w:val="ConsPlusTitle"/>
        <w:jc w:val="center"/>
      </w:pPr>
      <w:r>
        <w:t>области</w:t>
      </w:r>
    </w:p>
    <w:p w:rsidR="006A2DD7" w:rsidRDefault="006A2DD7">
      <w:pPr>
        <w:pStyle w:val="ConsPlusNormal"/>
        <w:jc w:val="both"/>
      </w:pPr>
    </w:p>
    <w:p w:rsidR="006A2DD7" w:rsidRDefault="006A2DD7">
      <w:pPr>
        <w:pStyle w:val="ConsPlusNormal"/>
        <w:ind w:firstLine="540"/>
        <w:jc w:val="both"/>
      </w:pPr>
      <w:r>
        <w:t>Место нахождения: 142400 Московская область, г. Ногинск, ул. Советская, д. 42.</w:t>
      </w:r>
    </w:p>
    <w:p w:rsidR="006A2DD7" w:rsidRDefault="006A2DD7">
      <w:pPr>
        <w:pStyle w:val="ConsPlusNormal"/>
        <w:spacing w:before="220"/>
        <w:ind w:firstLine="540"/>
        <w:jc w:val="both"/>
      </w:pPr>
      <w:r>
        <w:t>График работы администрации Богородского городского округа Московской области:</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6"/>
        <w:gridCol w:w="6744"/>
      </w:tblGrid>
      <w:tr w:rsidR="006A2DD7">
        <w:tc>
          <w:tcPr>
            <w:tcW w:w="2026" w:type="dxa"/>
          </w:tcPr>
          <w:p w:rsidR="006A2DD7" w:rsidRDefault="006A2DD7">
            <w:pPr>
              <w:pStyle w:val="ConsPlusNormal"/>
            </w:pPr>
            <w:r>
              <w:t>Понедельник:</w:t>
            </w:r>
          </w:p>
        </w:tc>
        <w:tc>
          <w:tcPr>
            <w:tcW w:w="6744" w:type="dxa"/>
          </w:tcPr>
          <w:p w:rsidR="006A2DD7" w:rsidRDefault="006A2DD7">
            <w:pPr>
              <w:pStyle w:val="ConsPlusNormal"/>
            </w:pPr>
            <w:r>
              <w:t>с 9-00 до 18-00 перерыв с 13-00 до 13-45</w:t>
            </w:r>
          </w:p>
        </w:tc>
      </w:tr>
      <w:tr w:rsidR="006A2DD7">
        <w:tc>
          <w:tcPr>
            <w:tcW w:w="2026" w:type="dxa"/>
          </w:tcPr>
          <w:p w:rsidR="006A2DD7" w:rsidRDefault="006A2DD7">
            <w:pPr>
              <w:pStyle w:val="ConsPlusNormal"/>
            </w:pPr>
            <w:r>
              <w:t>Вторник:</w:t>
            </w:r>
          </w:p>
        </w:tc>
        <w:tc>
          <w:tcPr>
            <w:tcW w:w="6744" w:type="dxa"/>
          </w:tcPr>
          <w:p w:rsidR="006A2DD7" w:rsidRDefault="006A2DD7">
            <w:pPr>
              <w:pStyle w:val="ConsPlusNormal"/>
            </w:pPr>
            <w:r>
              <w:t>с 9-00 до 18-00 перерыв с 13-00 до 13-45</w:t>
            </w:r>
          </w:p>
        </w:tc>
      </w:tr>
      <w:tr w:rsidR="006A2DD7">
        <w:tc>
          <w:tcPr>
            <w:tcW w:w="2026" w:type="dxa"/>
          </w:tcPr>
          <w:p w:rsidR="006A2DD7" w:rsidRDefault="006A2DD7">
            <w:pPr>
              <w:pStyle w:val="ConsPlusNormal"/>
            </w:pPr>
            <w:r>
              <w:lastRenderedPageBreak/>
              <w:t>Среда:</w:t>
            </w:r>
          </w:p>
        </w:tc>
        <w:tc>
          <w:tcPr>
            <w:tcW w:w="6744" w:type="dxa"/>
          </w:tcPr>
          <w:p w:rsidR="006A2DD7" w:rsidRDefault="006A2DD7">
            <w:pPr>
              <w:pStyle w:val="ConsPlusNormal"/>
            </w:pPr>
            <w:r>
              <w:t>с 9-00 до 18-00 перерыв с 13-00 до 13-45</w:t>
            </w:r>
          </w:p>
        </w:tc>
      </w:tr>
      <w:tr w:rsidR="006A2DD7">
        <w:tc>
          <w:tcPr>
            <w:tcW w:w="2026" w:type="dxa"/>
          </w:tcPr>
          <w:p w:rsidR="006A2DD7" w:rsidRDefault="006A2DD7">
            <w:pPr>
              <w:pStyle w:val="ConsPlusNormal"/>
            </w:pPr>
            <w:r>
              <w:t>Четверг:</w:t>
            </w:r>
          </w:p>
        </w:tc>
        <w:tc>
          <w:tcPr>
            <w:tcW w:w="6744" w:type="dxa"/>
          </w:tcPr>
          <w:p w:rsidR="006A2DD7" w:rsidRDefault="006A2DD7">
            <w:pPr>
              <w:pStyle w:val="ConsPlusNormal"/>
            </w:pPr>
            <w:r>
              <w:t>с 9-00 до 18-00 перерыв с 13-00 до 13-45</w:t>
            </w:r>
          </w:p>
        </w:tc>
      </w:tr>
      <w:tr w:rsidR="006A2DD7">
        <w:tc>
          <w:tcPr>
            <w:tcW w:w="2026" w:type="dxa"/>
          </w:tcPr>
          <w:p w:rsidR="006A2DD7" w:rsidRDefault="006A2DD7">
            <w:pPr>
              <w:pStyle w:val="ConsPlusNormal"/>
            </w:pPr>
            <w:r>
              <w:t>Пятница:</w:t>
            </w:r>
          </w:p>
        </w:tc>
        <w:tc>
          <w:tcPr>
            <w:tcW w:w="6744" w:type="dxa"/>
          </w:tcPr>
          <w:p w:rsidR="006A2DD7" w:rsidRDefault="006A2DD7">
            <w:pPr>
              <w:pStyle w:val="ConsPlusNormal"/>
            </w:pPr>
            <w:r>
              <w:t>с 9-00 до 16-45 перерыв с 13-00 до 13-45</w:t>
            </w:r>
          </w:p>
        </w:tc>
      </w:tr>
      <w:tr w:rsidR="006A2DD7">
        <w:tc>
          <w:tcPr>
            <w:tcW w:w="2026" w:type="dxa"/>
          </w:tcPr>
          <w:p w:rsidR="006A2DD7" w:rsidRDefault="006A2DD7">
            <w:pPr>
              <w:pStyle w:val="ConsPlusNormal"/>
            </w:pPr>
            <w:r>
              <w:t>Суббота:</w:t>
            </w:r>
          </w:p>
        </w:tc>
        <w:tc>
          <w:tcPr>
            <w:tcW w:w="6744" w:type="dxa"/>
          </w:tcPr>
          <w:p w:rsidR="006A2DD7" w:rsidRDefault="006A2DD7">
            <w:pPr>
              <w:pStyle w:val="ConsPlusNormal"/>
            </w:pPr>
            <w:r>
              <w:t>выходной день</w:t>
            </w:r>
          </w:p>
        </w:tc>
      </w:tr>
      <w:tr w:rsidR="006A2DD7">
        <w:tc>
          <w:tcPr>
            <w:tcW w:w="2026" w:type="dxa"/>
          </w:tcPr>
          <w:p w:rsidR="006A2DD7" w:rsidRDefault="006A2DD7">
            <w:pPr>
              <w:pStyle w:val="ConsPlusNormal"/>
            </w:pPr>
            <w:r>
              <w:t>Воскресенье:</w:t>
            </w:r>
          </w:p>
        </w:tc>
        <w:tc>
          <w:tcPr>
            <w:tcW w:w="6744" w:type="dxa"/>
          </w:tcPr>
          <w:p w:rsidR="006A2DD7" w:rsidRDefault="006A2DD7">
            <w:pPr>
              <w:pStyle w:val="ConsPlusNormal"/>
            </w:pPr>
            <w:r>
              <w:t>выходной день</w:t>
            </w:r>
          </w:p>
        </w:tc>
      </w:tr>
    </w:tbl>
    <w:p w:rsidR="006A2DD7" w:rsidRDefault="006A2DD7">
      <w:pPr>
        <w:pStyle w:val="ConsPlusNormal"/>
        <w:jc w:val="both"/>
      </w:pPr>
    </w:p>
    <w:p w:rsidR="006A2DD7" w:rsidRDefault="006A2DD7">
      <w:pPr>
        <w:pStyle w:val="ConsPlusNormal"/>
        <w:ind w:firstLine="540"/>
        <w:jc w:val="both"/>
      </w:pPr>
      <w:r>
        <w:t>График приема заявителей в администрации Богородского городского округа Московской области:</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0"/>
        <w:gridCol w:w="6739"/>
      </w:tblGrid>
      <w:tr w:rsidR="006A2DD7">
        <w:tc>
          <w:tcPr>
            <w:tcW w:w="2030" w:type="dxa"/>
          </w:tcPr>
          <w:p w:rsidR="006A2DD7" w:rsidRDefault="006A2DD7">
            <w:pPr>
              <w:pStyle w:val="ConsPlusNormal"/>
            </w:pPr>
            <w:r>
              <w:t>Понедельник:</w:t>
            </w:r>
          </w:p>
        </w:tc>
        <w:tc>
          <w:tcPr>
            <w:tcW w:w="6739" w:type="dxa"/>
          </w:tcPr>
          <w:p w:rsidR="006A2DD7" w:rsidRDefault="006A2DD7">
            <w:pPr>
              <w:pStyle w:val="ConsPlusNormal"/>
            </w:pPr>
            <w:r>
              <w:t>-</w:t>
            </w:r>
          </w:p>
        </w:tc>
      </w:tr>
      <w:tr w:rsidR="006A2DD7">
        <w:tc>
          <w:tcPr>
            <w:tcW w:w="2030" w:type="dxa"/>
          </w:tcPr>
          <w:p w:rsidR="006A2DD7" w:rsidRDefault="006A2DD7">
            <w:pPr>
              <w:pStyle w:val="ConsPlusNormal"/>
            </w:pPr>
            <w:r>
              <w:t>Вторник:</w:t>
            </w:r>
          </w:p>
        </w:tc>
        <w:tc>
          <w:tcPr>
            <w:tcW w:w="6739" w:type="dxa"/>
          </w:tcPr>
          <w:p w:rsidR="006A2DD7" w:rsidRDefault="006A2DD7">
            <w:pPr>
              <w:pStyle w:val="ConsPlusNormal"/>
            </w:pPr>
            <w:r>
              <w:t>с 9-00 до 18-00 перерыв с 13-00 до 13-45</w:t>
            </w:r>
          </w:p>
        </w:tc>
      </w:tr>
      <w:tr w:rsidR="006A2DD7">
        <w:tc>
          <w:tcPr>
            <w:tcW w:w="2030" w:type="dxa"/>
          </w:tcPr>
          <w:p w:rsidR="006A2DD7" w:rsidRDefault="006A2DD7">
            <w:pPr>
              <w:pStyle w:val="ConsPlusNormal"/>
            </w:pPr>
            <w:r>
              <w:t>Среда:</w:t>
            </w:r>
          </w:p>
        </w:tc>
        <w:tc>
          <w:tcPr>
            <w:tcW w:w="6739" w:type="dxa"/>
          </w:tcPr>
          <w:p w:rsidR="006A2DD7" w:rsidRDefault="006A2DD7">
            <w:pPr>
              <w:pStyle w:val="ConsPlusNormal"/>
            </w:pPr>
            <w:r>
              <w:t>-</w:t>
            </w:r>
          </w:p>
        </w:tc>
      </w:tr>
      <w:tr w:rsidR="006A2DD7">
        <w:tc>
          <w:tcPr>
            <w:tcW w:w="2030" w:type="dxa"/>
          </w:tcPr>
          <w:p w:rsidR="006A2DD7" w:rsidRDefault="006A2DD7">
            <w:pPr>
              <w:pStyle w:val="ConsPlusNormal"/>
            </w:pPr>
            <w:r>
              <w:t>Четверг:</w:t>
            </w:r>
          </w:p>
        </w:tc>
        <w:tc>
          <w:tcPr>
            <w:tcW w:w="6739" w:type="dxa"/>
          </w:tcPr>
          <w:p w:rsidR="006A2DD7" w:rsidRDefault="006A2DD7">
            <w:pPr>
              <w:pStyle w:val="ConsPlusNormal"/>
            </w:pPr>
            <w:r>
              <w:t>с 9-00 до 18-00 перерыв с 13-00 до 13-45</w:t>
            </w:r>
          </w:p>
        </w:tc>
      </w:tr>
      <w:tr w:rsidR="006A2DD7">
        <w:tc>
          <w:tcPr>
            <w:tcW w:w="2030" w:type="dxa"/>
          </w:tcPr>
          <w:p w:rsidR="006A2DD7" w:rsidRDefault="006A2DD7">
            <w:pPr>
              <w:pStyle w:val="ConsPlusNormal"/>
            </w:pPr>
            <w:r>
              <w:t>Пятница:</w:t>
            </w:r>
          </w:p>
        </w:tc>
        <w:tc>
          <w:tcPr>
            <w:tcW w:w="6739" w:type="dxa"/>
          </w:tcPr>
          <w:p w:rsidR="006A2DD7" w:rsidRDefault="006A2DD7">
            <w:pPr>
              <w:pStyle w:val="ConsPlusNormal"/>
            </w:pPr>
            <w:r>
              <w:t>-</w:t>
            </w:r>
          </w:p>
        </w:tc>
      </w:tr>
      <w:tr w:rsidR="006A2DD7">
        <w:tc>
          <w:tcPr>
            <w:tcW w:w="2030" w:type="dxa"/>
          </w:tcPr>
          <w:p w:rsidR="006A2DD7" w:rsidRDefault="006A2DD7">
            <w:pPr>
              <w:pStyle w:val="ConsPlusNormal"/>
            </w:pPr>
            <w:r>
              <w:t>Суббота:</w:t>
            </w:r>
          </w:p>
        </w:tc>
        <w:tc>
          <w:tcPr>
            <w:tcW w:w="6739" w:type="dxa"/>
          </w:tcPr>
          <w:p w:rsidR="006A2DD7" w:rsidRDefault="006A2DD7">
            <w:pPr>
              <w:pStyle w:val="ConsPlusNormal"/>
            </w:pPr>
            <w:r>
              <w:t>выходной день</w:t>
            </w:r>
          </w:p>
        </w:tc>
      </w:tr>
      <w:tr w:rsidR="006A2DD7">
        <w:tc>
          <w:tcPr>
            <w:tcW w:w="2030" w:type="dxa"/>
          </w:tcPr>
          <w:p w:rsidR="006A2DD7" w:rsidRDefault="006A2DD7">
            <w:pPr>
              <w:pStyle w:val="ConsPlusNormal"/>
            </w:pPr>
            <w:r>
              <w:t>Воскресенье:</w:t>
            </w:r>
          </w:p>
        </w:tc>
        <w:tc>
          <w:tcPr>
            <w:tcW w:w="6739" w:type="dxa"/>
          </w:tcPr>
          <w:p w:rsidR="006A2DD7" w:rsidRDefault="006A2DD7">
            <w:pPr>
              <w:pStyle w:val="ConsPlusNormal"/>
            </w:pPr>
            <w:r>
              <w:t>выходной день</w:t>
            </w:r>
          </w:p>
        </w:tc>
      </w:tr>
    </w:tbl>
    <w:p w:rsidR="006A2DD7" w:rsidRDefault="006A2DD7">
      <w:pPr>
        <w:pStyle w:val="ConsPlusNormal"/>
        <w:jc w:val="both"/>
      </w:pPr>
    </w:p>
    <w:p w:rsidR="006A2DD7" w:rsidRDefault="006A2DD7">
      <w:pPr>
        <w:pStyle w:val="ConsPlusNormal"/>
        <w:ind w:firstLine="540"/>
        <w:jc w:val="both"/>
      </w:pPr>
      <w:r>
        <w:t>Почтовый адрес администрации Богородского городского округа Московской области: 142400 Московская область, г. Ногинск, ул. Советская, д. 42.</w:t>
      </w:r>
    </w:p>
    <w:p w:rsidR="006A2DD7" w:rsidRDefault="006A2DD7">
      <w:pPr>
        <w:pStyle w:val="ConsPlusNormal"/>
        <w:spacing w:before="220"/>
        <w:ind w:firstLine="540"/>
        <w:jc w:val="both"/>
      </w:pPr>
      <w:r>
        <w:t>Контактный телефон: 8 (496) 514-77-99, 514-36-73.</w:t>
      </w:r>
    </w:p>
    <w:p w:rsidR="006A2DD7" w:rsidRDefault="006A2DD7">
      <w:pPr>
        <w:pStyle w:val="ConsPlusNormal"/>
        <w:spacing w:before="220"/>
        <w:ind w:firstLine="540"/>
        <w:jc w:val="both"/>
      </w:pPr>
      <w:r>
        <w:t>Официальный сайт органов местного самоуправления Богородского городского округа Московской области в сети Интернет: http://bogorodskv-okrug.ru.</w:t>
      </w:r>
    </w:p>
    <w:p w:rsidR="006A2DD7" w:rsidRDefault="006A2DD7">
      <w:pPr>
        <w:pStyle w:val="ConsPlusNormal"/>
        <w:spacing w:before="220"/>
        <w:ind w:firstLine="540"/>
        <w:jc w:val="both"/>
      </w:pPr>
      <w:r>
        <w:t>Адрес электронной почты администрации bogorodsky-okrug@mosreg.ru.</w:t>
      </w:r>
    </w:p>
    <w:p w:rsidR="006A2DD7" w:rsidRDefault="006A2DD7">
      <w:pPr>
        <w:pStyle w:val="ConsPlusNormal"/>
        <w:jc w:val="both"/>
      </w:pPr>
    </w:p>
    <w:p w:rsidR="006A2DD7" w:rsidRDefault="006A2DD7">
      <w:pPr>
        <w:pStyle w:val="ConsPlusTitle"/>
        <w:jc w:val="center"/>
        <w:outlineLvl w:val="3"/>
      </w:pPr>
      <w:r>
        <w:t>2. Комитет по управлению имуществом администрации</w:t>
      </w:r>
    </w:p>
    <w:p w:rsidR="006A2DD7" w:rsidRDefault="006A2DD7">
      <w:pPr>
        <w:pStyle w:val="ConsPlusTitle"/>
        <w:jc w:val="center"/>
      </w:pPr>
      <w:r>
        <w:t>Богородского городского округа Московской области</w:t>
      </w:r>
    </w:p>
    <w:p w:rsidR="006A2DD7" w:rsidRDefault="006A2DD7">
      <w:pPr>
        <w:pStyle w:val="ConsPlusNormal"/>
        <w:jc w:val="both"/>
      </w:pPr>
    </w:p>
    <w:p w:rsidR="006A2DD7" w:rsidRDefault="006A2DD7">
      <w:pPr>
        <w:pStyle w:val="ConsPlusNormal"/>
        <w:ind w:firstLine="540"/>
        <w:jc w:val="both"/>
      </w:pPr>
      <w:r>
        <w:t>Место нахождения: 142400 Московская область, г. Ногинск, ул. Советская, д. 42.</w:t>
      </w:r>
    </w:p>
    <w:p w:rsidR="006A2DD7" w:rsidRDefault="006A2DD7">
      <w:pPr>
        <w:pStyle w:val="ConsPlusNormal"/>
        <w:spacing w:before="220"/>
        <w:ind w:firstLine="540"/>
        <w:jc w:val="both"/>
      </w:pPr>
      <w:r>
        <w:t>График работы Комитета по управлению имуществом администрации Богородского городского округа Московской области:</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8"/>
        <w:gridCol w:w="6749"/>
      </w:tblGrid>
      <w:tr w:rsidR="006A2DD7">
        <w:tc>
          <w:tcPr>
            <w:tcW w:w="2338" w:type="dxa"/>
          </w:tcPr>
          <w:p w:rsidR="006A2DD7" w:rsidRDefault="006A2DD7">
            <w:pPr>
              <w:pStyle w:val="ConsPlusNormal"/>
            </w:pPr>
            <w:r>
              <w:t>Понедельник:</w:t>
            </w:r>
          </w:p>
        </w:tc>
        <w:tc>
          <w:tcPr>
            <w:tcW w:w="6749" w:type="dxa"/>
          </w:tcPr>
          <w:p w:rsidR="006A2DD7" w:rsidRDefault="006A2DD7">
            <w:pPr>
              <w:pStyle w:val="ConsPlusNormal"/>
            </w:pPr>
            <w:r>
              <w:t>с 9-00 до 18-00 перерыв с 13-00 до 13-45</w:t>
            </w:r>
          </w:p>
        </w:tc>
      </w:tr>
      <w:tr w:rsidR="006A2DD7">
        <w:tc>
          <w:tcPr>
            <w:tcW w:w="2338" w:type="dxa"/>
          </w:tcPr>
          <w:p w:rsidR="006A2DD7" w:rsidRDefault="006A2DD7">
            <w:pPr>
              <w:pStyle w:val="ConsPlusNormal"/>
            </w:pPr>
            <w:r>
              <w:t>Вторник:</w:t>
            </w:r>
          </w:p>
        </w:tc>
        <w:tc>
          <w:tcPr>
            <w:tcW w:w="6749" w:type="dxa"/>
          </w:tcPr>
          <w:p w:rsidR="006A2DD7" w:rsidRDefault="006A2DD7">
            <w:pPr>
              <w:pStyle w:val="ConsPlusNormal"/>
            </w:pPr>
            <w:r>
              <w:t>с 9-00 до 18-00 перерыв с 13-00 до 13-45</w:t>
            </w:r>
          </w:p>
        </w:tc>
      </w:tr>
      <w:tr w:rsidR="006A2DD7">
        <w:tc>
          <w:tcPr>
            <w:tcW w:w="2338" w:type="dxa"/>
          </w:tcPr>
          <w:p w:rsidR="006A2DD7" w:rsidRDefault="006A2DD7">
            <w:pPr>
              <w:pStyle w:val="ConsPlusNormal"/>
            </w:pPr>
            <w:r>
              <w:t>Среда:</w:t>
            </w:r>
          </w:p>
        </w:tc>
        <w:tc>
          <w:tcPr>
            <w:tcW w:w="6749" w:type="dxa"/>
          </w:tcPr>
          <w:p w:rsidR="006A2DD7" w:rsidRDefault="006A2DD7">
            <w:pPr>
              <w:pStyle w:val="ConsPlusNormal"/>
            </w:pPr>
            <w:r>
              <w:t>с 9-00 до 18-00 перерыв с 13-00 до 13-45</w:t>
            </w:r>
          </w:p>
        </w:tc>
      </w:tr>
      <w:tr w:rsidR="006A2DD7">
        <w:tc>
          <w:tcPr>
            <w:tcW w:w="2338" w:type="dxa"/>
          </w:tcPr>
          <w:p w:rsidR="006A2DD7" w:rsidRDefault="006A2DD7">
            <w:pPr>
              <w:pStyle w:val="ConsPlusNormal"/>
            </w:pPr>
            <w:r>
              <w:t>Четверг:</w:t>
            </w:r>
          </w:p>
        </w:tc>
        <w:tc>
          <w:tcPr>
            <w:tcW w:w="6749" w:type="dxa"/>
          </w:tcPr>
          <w:p w:rsidR="006A2DD7" w:rsidRDefault="006A2DD7">
            <w:pPr>
              <w:pStyle w:val="ConsPlusNormal"/>
            </w:pPr>
            <w:r>
              <w:t>с 9-00 до 18-00 перерыв с 13-00 до 13-45</w:t>
            </w:r>
          </w:p>
        </w:tc>
      </w:tr>
      <w:tr w:rsidR="006A2DD7">
        <w:tc>
          <w:tcPr>
            <w:tcW w:w="2338" w:type="dxa"/>
          </w:tcPr>
          <w:p w:rsidR="006A2DD7" w:rsidRDefault="006A2DD7">
            <w:pPr>
              <w:pStyle w:val="ConsPlusNormal"/>
            </w:pPr>
            <w:r>
              <w:t>Пятница:</w:t>
            </w:r>
          </w:p>
        </w:tc>
        <w:tc>
          <w:tcPr>
            <w:tcW w:w="6749" w:type="dxa"/>
          </w:tcPr>
          <w:p w:rsidR="006A2DD7" w:rsidRDefault="006A2DD7">
            <w:pPr>
              <w:pStyle w:val="ConsPlusNormal"/>
            </w:pPr>
            <w:r>
              <w:t>с 9-00 до 16-45 перерыв с 13-00 до 13-45</w:t>
            </w:r>
          </w:p>
        </w:tc>
      </w:tr>
      <w:tr w:rsidR="006A2DD7">
        <w:tc>
          <w:tcPr>
            <w:tcW w:w="2338" w:type="dxa"/>
          </w:tcPr>
          <w:p w:rsidR="006A2DD7" w:rsidRDefault="006A2DD7">
            <w:pPr>
              <w:pStyle w:val="ConsPlusNormal"/>
            </w:pPr>
            <w:r>
              <w:lastRenderedPageBreak/>
              <w:t>Суббота:</w:t>
            </w:r>
          </w:p>
        </w:tc>
        <w:tc>
          <w:tcPr>
            <w:tcW w:w="6749" w:type="dxa"/>
          </w:tcPr>
          <w:p w:rsidR="006A2DD7" w:rsidRDefault="006A2DD7">
            <w:pPr>
              <w:pStyle w:val="ConsPlusNormal"/>
            </w:pPr>
            <w:r>
              <w:t>выходной день</w:t>
            </w:r>
          </w:p>
        </w:tc>
      </w:tr>
      <w:tr w:rsidR="006A2DD7">
        <w:tc>
          <w:tcPr>
            <w:tcW w:w="2338" w:type="dxa"/>
          </w:tcPr>
          <w:p w:rsidR="006A2DD7" w:rsidRDefault="006A2DD7">
            <w:pPr>
              <w:pStyle w:val="ConsPlusNormal"/>
            </w:pPr>
            <w:r>
              <w:t>Воскресенье:</w:t>
            </w:r>
          </w:p>
        </w:tc>
        <w:tc>
          <w:tcPr>
            <w:tcW w:w="6749" w:type="dxa"/>
          </w:tcPr>
          <w:p w:rsidR="006A2DD7" w:rsidRDefault="006A2DD7">
            <w:pPr>
              <w:pStyle w:val="ConsPlusNormal"/>
            </w:pPr>
            <w:r>
              <w:t>выходной день</w:t>
            </w:r>
          </w:p>
        </w:tc>
      </w:tr>
    </w:tbl>
    <w:p w:rsidR="006A2DD7" w:rsidRDefault="006A2DD7">
      <w:pPr>
        <w:pStyle w:val="ConsPlusNormal"/>
        <w:jc w:val="both"/>
      </w:pPr>
    </w:p>
    <w:p w:rsidR="006A2DD7" w:rsidRDefault="006A2DD7">
      <w:pPr>
        <w:pStyle w:val="ConsPlusNormal"/>
        <w:ind w:firstLine="540"/>
        <w:jc w:val="both"/>
      </w:pPr>
      <w:r>
        <w:t>График приема заявителей в Комитете по управлению имуществом администрации Богородского городского округа Московской области:</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5"/>
        <w:gridCol w:w="6754"/>
      </w:tblGrid>
      <w:tr w:rsidR="006A2DD7">
        <w:tc>
          <w:tcPr>
            <w:tcW w:w="2035" w:type="dxa"/>
          </w:tcPr>
          <w:p w:rsidR="006A2DD7" w:rsidRDefault="006A2DD7">
            <w:pPr>
              <w:pStyle w:val="ConsPlusNormal"/>
            </w:pPr>
            <w:r>
              <w:t>Понедельник:</w:t>
            </w:r>
          </w:p>
        </w:tc>
        <w:tc>
          <w:tcPr>
            <w:tcW w:w="6754" w:type="dxa"/>
          </w:tcPr>
          <w:p w:rsidR="006A2DD7" w:rsidRDefault="006A2DD7">
            <w:pPr>
              <w:pStyle w:val="ConsPlusNormal"/>
            </w:pPr>
            <w:r>
              <w:t>-</w:t>
            </w:r>
          </w:p>
        </w:tc>
      </w:tr>
      <w:tr w:rsidR="006A2DD7">
        <w:tc>
          <w:tcPr>
            <w:tcW w:w="2035" w:type="dxa"/>
          </w:tcPr>
          <w:p w:rsidR="006A2DD7" w:rsidRDefault="006A2DD7">
            <w:pPr>
              <w:pStyle w:val="ConsPlusNormal"/>
            </w:pPr>
            <w:r>
              <w:t>Вторник:</w:t>
            </w:r>
          </w:p>
        </w:tc>
        <w:tc>
          <w:tcPr>
            <w:tcW w:w="6754" w:type="dxa"/>
          </w:tcPr>
          <w:p w:rsidR="006A2DD7" w:rsidRDefault="006A2DD7">
            <w:pPr>
              <w:pStyle w:val="ConsPlusNormal"/>
            </w:pPr>
            <w:r>
              <w:t>с 9-00 до 18-00 перерыв с 13-00 до 13-45</w:t>
            </w:r>
          </w:p>
        </w:tc>
      </w:tr>
      <w:tr w:rsidR="006A2DD7">
        <w:tc>
          <w:tcPr>
            <w:tcW w:w="2035" w:type="dxa"/>
          </w:tcPr>
          <w:p w:rsidR="006A2DD7" w:rsidRDefault="006A2DD7">
            <w:pPr>
              <w:pStyle w:val="ConsPlusNormal"/>
            </w:pPr>
            <w:r>
              <w:t>Среда:</w:t>
            </w:r>
          </w:p>
        </w:tc>
        <w:tc>
          <w:tcPr>
            <w:tcW w:w="6754" w:type="dxa"/>
          </w:tcPr>
          <w:p w:rsidR="006A2DD7" w:rsidRDefault="006A2DD7">
            <w:pPr>
              <w:pStyle w:val="ConsPlusNormal"/>
            </w:pPr>
            <w:r>
              <w:t>-</w:t>
            </w:r>
          </w:p>
        </w:tc>
      </w:tr>
      <w:tr w:rsidR="006A2DD7">
        <w:tc>
          <w:tcPr>
            <w:tcW w:w="2035" w:type="dxa"/>
          </w:tcPr>
          <w:p w:rsidR="006A2DD7" w:rsidRDefault="006A2DD7">
            <w:pPr>
              <w:pStyle w:val="ConsPlusNormal"/>
            </w:pPr>
            <w:r>
              <w:t>Четверг:</w:t>
            </w:r>
          </w:p>
        </w:tc>
        <w:tc>
          <w:tcPr>
            <w:tcW w:w="6754" w:type="dxa"/>
          </w:tcPr>
          <w:p w:rsidR="006A2DD7" w:rsidRDefault="006A2DD7">
            <w:pPr>
              <w:pStyle w:val="ConsPlusNormal"/>
            </w:pPr>
            <w:r>
              <w:t>с 9-00 до 18-00 перерыв с 13-00 до 13-45</w:t>
            </w:r>
          </w:p>
        </w:tc>
      </w:tr>
      <w:tr w:rsidR="006A2DD7">
        <w:tc>
          <w:tcPr>
            <w:tcW w:w="2035" w:type="dxa"/>
          </w:tcPr>
          <w:p w:rsidR="006A2DD7" w:rsidRDefault="006A2DD7">
            <w:pPr>
              <w:pStyle w:val="ConsPlusNormal"/>
            </w:pPr>
            <w:r>
              <w:t>Пятница:</w:t>
            </w:r>
          </w:p>
        </w:tc>
        <w:tc>
          <w:tcPr>
            <w:tcW w:w="6754" w:type="dxa"/>
          </w:tcPr>
          <w:p w:rsidR="006A2DD7" w:rsidRDefault="006A2DD7">
            <w:pPr>
              <w:pStyle w:val="ConsPlusNormal"/>
            </w:pPr>
            <w:r>
              <w:t>-</w:t>
            </w:r>
          </w:p>
        </w:tc>
      </w:tr>
      <w:tr w:rsidR="006A2DD7">
        <w:tc>
          <w:tcPr>
            <w:tcW w:w="2035" w:type="dxa"/>
          </w:tcPr>
          <w:p w:rsidR="006A2DD7" w:rsidRDefault="006A2DD7">
            <w:pPr>
              <w:pStyle w:val="ConsPlusNormal"/>
            </w:pPr>
            <w:r>
              <w:t>Суббота:</w:t>
            </w:r>
          </w:p>
        </w:tc>
        <w:tc>
          <w:tcPr>
            <w:tcW w:w="6754" w:type="dxa"/>
          </w:tcPr>
          <w:p w:rsidR="006A2DD7" w:rsidRDefault="006A2DD7">
            <w:pPr>
              <w:pStyle w:val="ConsPlusNormal"/>
            </w:pPr>
            <w:r>
              <w:t>выходной день</w:t>
            </w:r>
          </w:p>
        </w:tc>
      </w:tr>
      <w:tr w:rsidR="006A2DD7">
        <w:tc>
          <w:tcPr>
            <w:tcW w:w="2035" w:type="dxa"/>
          </w:tcPr>
          <w:p w:rsidR="006A2DD7" w:rsidRDefault="006A2DD7">
            <w:pPr>
              <w:pStyle w:val="ConsPlusNormal"/>
            </w:pPr>
            <w:r>
              <w:t>Воскресенье:</w:t>
            </w:r>
          </w:p>
        </w:tc>
        <w:tc>
          <w:tcPr>
            <w:tcW w:w="6754" w:type="dxa"/>
          </w:tcPr>
          <w:p w:rsidR="006A2DD7" w:rsidRDefault="006A2DD7">
            <w:pPr>
              <w:pStyle w:val="ConsPlusNormal"/>
            </w:pPr>
            <w:r>
              <w:t>выходной день.</w:t>
            </w:r>
          </w:p>
        </w:tc>
      </w:tr>
    </w:tbl>
    <w:p w:rsidR="006A2DD7" w:rsidRDefault="006A2DD7">
      <w:pPr>
        <w:pStyle w:val="ConsPlusNormal"/>
        <w:jc w:val="both"/>
      </w:pPr>
    </w:p>
    <w:p w:rsidR="006A2DD7" w:rsidRDefault="006A2DD7">
      <w:pPr>
        <w:pStyle w:val="ConsPlusNormal"/>
        <w:ind w:firstLine="540"/>
        <w:jc w:val="both"/>
      </w:pPr>
      <w:r>
        <w:t>Почтовый адрес: 142400 Московская область, г. Ногинск, ул. Советская, д. 42.</w:t>
      </w:r>
    </w:p>
    <w:p w:rsidR="006A2DD7" w:rsidRDefault="006A2DD7">
      <w:pPr>
        <w:pStyle w:val="ConsPlusNormal"/>
        <w:spacing w:before="220"/>
        <w:ind w:firstLine="540"/>
        <w:jc w:val="both"/>
      </w:pPr>
      <w:r>
        <w:t>Контактный телефон: 8 (496) 514-77-99.</w:t>
      </w:r>
    </w:p>
    <w:p w:rsidR="006A2DD7" w:rsidRDefault="006A2DD7">
      <w:pPr>
        <w:pStyle w:val="ConsPlusNormal"/>
        <w:jc w:val="both"/>
      </w:pPr>
    </w:p>
    <w:p w:rsidR="006A2DD7" w:rsidRDefault="006A2DD7">
      <w:pPr>
        <w:pStyle w:val="ConsPlusTitle"/>
        <w:jc w:val="center"/>
        <w:outlineLvl w:val="3"/>
      </w:pPr>
      <w:r>
        <w:t>3. Справочная информация о месте нахождения МФЦ, графике</w:t>
      </w:r>
    </w:p>
    <w:p w:rsidR="006A2DD7" w:rsidRDefault="006A2DD7">
      <w:pPr>
        <w:pStyle w:val="ConsPlusTitle"/>
        <w:jc w:val="center"/>
      </w:pPr>
      <w:r>
        <w:t>работы, контактных телефонах, адресах электронной почты</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9"/>
        <w:gridCol w:w="2189"/>
        <w:gridCol w:w="2428"/>
        <w:gridCol w:w="1984"/>
      </w:tblGrid>
      <w:tr w:rsidR="006A2DD7">
        <w:tc>
          <w:tcPr>
            <w:tcW w:w="2419" w:type="dxa"/>
          </w:tcPr>
          <w:p w:rsidR="006A2DD7" w:rsidRDefault="006A2DD7">
            <w:pPr>
              <w:pStyle w:val="ConsPlusNormal"/>
            </w:pPr>
            <w:r>
              <w:t>Обухово</w:t>
            </w:r>
          </w:p>
        </w:tc>
        <w:tc>
          <w:tcPr>
            <w:tcW w:w="2189" w:type="dxa"/>
          </w:tcPr>
          <w:p w:rsidR="006A2DD7" w:rsidRDefault="006A2DD7">
            <w:pPr>
              <w:pStyle w:val="ConsPlusNormal"/>
            </w:pPr>
            <w:r>
              <w:t>Богородский городской округ, пос. Обухово, ул. Яковлева, д. 55</w:t>
            </w:r>
          </w:p>
        </w:tc>
        <w:tc>
          <w:tcPr>
            <w:tcW w:w="2428" w:type="dxa"/>
          </w:tcPr>
          <w:p w:rsidR="006A2DD7" w:rsidRDefault="006A2DD7">
            <w:pPr>
              <w:pStyle w:val="ConsPlusNormal"/>
            </w:pPr>
            <w:r>
              <w:t>Понедельник</w:t>
            </w:r>
          </w:p>
          <w:p w:rsidR="006A2DD7" w:rsidRDefault="006A2DD7">
            <w:pPr>
              <w:pStyle w:val="ConsPlusNormal"/>
            </w:pPr>
            <w:r>
              <w:t>Среда</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-13</w:t>
            </w:r>
            <w:r>
              <w:rPr>
                <w:vertAlign w:val="superscript"/>
              </w:rPr>
              <w:t>00</w:t>
            </w:r>
          </w:p>
          <w:p w:rsidR="006A2DD7" w:rsidRDefault="006A2DD7">
            <w:pPr>
              <w:pStyle w:val="ConsPlusNormal"/>
            </w:pPr>
            <w:r>
              <w:t>13</w:t>
            </w:r>
            <w:r>
              <w:rPr>
                <w:vertAlign w:val="superscript"/>
              </w:rPr>
              <w:t>00</w:t>
            </w:r>
            <w:r>
              <w:t>-14</w:t>
            </w:r>
            <w:r>
              <w:rPr>
                <w:vertAlign w:val="superscript"/>
              </w:rPr>
              <w:t>00</w:t>
            </w:r>
          </w:p>
        </w:tc>
      </w:tr>
      <w:tr w:rsidR="006A2DD7">
        <w:tc>
          <w:tcPr>
            <w:tcW w:w="2419" w:type="dxa"/>
          </w:tcPr>
          <w:p w:rsidR="006A2DD7" w:rsidRDefault="006A2DD7">
            <w:pPr>
              <w:pStyle w:val="ConsPlusNormal"/>
            </w:pPr>
            <w:r>
              <w:t>Колонтаево</w:t>
            </w:r>
          </w:p>
        </w:tc>
        <w:tc>
          <w:tcPr>
            <w:tcW w:w="2189" w:type="dxa"/>
          </w:tcPr>
          <w:p w:rsidR="006A2DD7" w:rsidRDefault="006A2DD7">
            <w:pPr>
              <w:pStyle w:val="ConsPlusNormal"/>
            </w:pPr>
            <w:r>
              <w:t>Богородский городской округ, дер. Колонтаево, д. 1</w:t>
            </w:r>
          </w:p>
        </w:tc>
        <w:tc>
          <w:tcPr>
            <w:tcW w:w="2428" w:type="dxa"/>
          </w:tcPr>
          <w:p w:rsidR="006A2DD7" w:rsidRDefault="006A2DD7">
            <w:pPr>
              <w:pStyle w:val="ConsPlusNormal"/>
            </w:pPr>
            <w:r>
              <w:t>Понедельник</w:t>
            </w:r>
          </w:p>
          <w:p w:rsidR="006A2DD7" w:rsidRDefault="006A2DD7">
            <w:pPr>
              <w:pStyle w:val="ConsPlusNormal"/>
            </w:pPr>
            <w:r>
              <w:t>Среда</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-13</w:t>
            </w:r>
            <w:r>
              <w:rPr>
                <w:vertAlign w:val="superscript"/>
              </w:rPr>
              <w:t>00</w:t>
            </w:r>
          </w:p>
          <w:p w:rsidR="006A2DD7" w:rsidRDefault="006A2DD7">
            <w:pPr>
              <w:pStyle w:val="ConsPlusNormal"/>
            </w:pPr>
            <w:r>
              <w:t>13</w:t>
            </w:r>
            <w:r>
              <w:rPr>
                <w:vertAlign w:val="superscript"/>
              </w:rPr>
              <w:t>00</w:t>
            </w:r>
            <w:r>
              <w:t>-14</w:t>
            </w:r>
            <w:r>
              <w:rPr>
                <w:vertAlign w:val="superscript"/>
              </w:rPr>
              <w:t>00</w:t>
            </w:r>
          </w:p>
        </w:tc>
      </w:tr>
      <w:tr w:rsidR="006A2DD7">
        <w:tc>
          <w:tcPr>
            <w:tcW w:w="2419" w:type="dxa"/>
          </w:tcPr>
          <w:p w:rsidR="006A2DD7" w:rsidRDefault="006A2DD7">
            <w:pPr>
              <w:pStyle w:val="ConsPlusNormal"/>
            </w:pPr>
            <w:r>
              <w:t>Мамонтово</w:t>
            </w:r>
          </w:p>
        </w:tc>
        <w:tc>
          <w:tcPr>
            <w:tcW w:w="2189" w:type="dxa"/>
          </w:tcPr>
          <w:p w:rsidR="006A2DD7" w:rsidRDefault="006A2DD7">
            <w:pPr>
              <w:pStyle w:val="ConsPlusNormal"/>
            </w:pPr>
            <w:r>
              <w:t>Богородский городской округ, с. Мамонтово, ул. Горького</w:t>
            </w:r>
          </w:p>
        </w:tc>
        <w:tc>
          <w:tcPr>
            <w:tcW w:w="2428" w:type="dxa"/>
          </w:tcPr>
          <w:p w:rsidR="006A2DD7" w:rsidRDefault="006A2DD7">
            <w:pPr>
              <w:pStyle w:val="ConsPlusNormal"/>
            </w:pPr>
            <w:r>
              <w:t>Понедельник</w:t>
            </w:r>
          </w:p>
          <w:p w:rsidR="006A2DD7" w:rsidRDefault="006A2DD7">
            <w:pPr>
              <w:pStyle w:val="ConsPlusNormal"/>
            </w:pPr>
            <w:r>
              <w:t>Среда</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12</w:t>
            </w:r>
            <w:r>
              <w:rPr>
                <w:vertAlign w:val="superscript"/>
              </w:rPr>
              <w:t>00</w:t>
            </w:r>
          </w:p>
          <w:p w:rsidR="006A2DD7" w:rsidRDefault="006A2DD7">
            <w:pPr>
              <w:pStyle w:val="ConsPlusNormal"/>
            </w:pPr>
            <w:r>
              <w:t>12</w:t>
            </w:r>
            <w:r>
              <w:rPr>
                <w:vertAlign w:val="superscript"/>
              </w:rPr>
              <w:t>00</w:t>
            </w:r>
            <w:r>
              <w:t>-13</w:t>
            </w:r>
            <w:r>
              <w:rPr>
                <w:vertAlign w:val="superscript"/>
              </w:rPr>
              <w:t>00</w:t>
            </w:r>
          </w:p>
        </w:tc>
      </w:tr>
      <w:tr w:rsidR="006A2DD7">
        <w:tc>
          <w:tcPr>
            <w:tcW w:w="2419" w:type="dxa"/>
          </w:tcPr>
          <w:p w:rsidR="006A2DD7" w:rsidRDefault="006A2DD7">
            <w:pPr>
              <w:pStyle w:val="ConsPlusNormal"/>
            </w:pPr>
            <w:r>
              <w:t>Буньково</w:t>
            </w:r>
          </w:p>
        </w:tc>
        <w:tc>
          <w:tcPr>
            <w:tcW w:w="2189" w:type="dxa"/>
          </w:tcPr>
          <w:p w:rsidR="006A2DD7" w:rsidRDefault="006A2DD7">
            <w:pPr>
              <w:pStyle w:val="ConsPlusNormal"/>
            </w:pPr>
            <w:r>
              <w:t>Богородский городской округ, дер. Б. Буньково, ул. Ленинская д. 183</w:t>
            </w:r>
          </w:p>
        </w:tc>
        <w:tc>
          <w:tcPr>
            <w:tcW w:w="2428" w:type="dxa"/>
          </w:tcPr>
          <w:p w:rsidR="006A2DD7" w:rsidRDefault="006A2DD7">
            <w:pPr>
              <w:pStyle w:val="ConsPlusNormal"/>
            </w:pPr>
            <w:r>
              <w:t>Понедельник</w:t>
            </w:r>
          </w:p>
          <w:p w:rsidR="006A2DD7" w:rsidRDefault="006A2DD7">
            <w:pPr>
              <w:pStyle w:val="ConsPlusNormal"/>
            </w:pPr>
            <w:r>
              <w:t>Среда</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-13</w:t>
            </w:r>
            <w:r>
              <w:rPr>
                <w:vertAlign w:val="superscript"/>
              </w:rPr>
              <w:t>00</w:t>
            </w:r>
          </w:p>
          <w:p w:rsidR="006A2DD7" w:rsidRDefault="006A2DD7">
            <w:pPr>
              <w:pStyle w:val="ConsPlusNormal"/>
            </w:pPr>
            <w:r>
              <w:t>13</w:t>
            </w:r>
            <w:r>
              <w:rPr>
                <w:vertAlign w:val="superscript"/>
              </w:rPr>
              <w:t>00</w:t>
            </w:r>
            <w:r>
              <w:t>-14</w:t>
            </w:r>
            <w:r>
              <w:rPr>
                <w:vertAlign w:val="superscript"/>
              </w:rPr>
              <w:t>00</w:t>
            </w:r>
          </w:p>
        </w:tc>
      </w:tr>
      <w:tr w:rsidR="006A2DD7">
        <w:tc>
          <w:tcPr>
            <w:tcW w:w="2419" w:type="dxa"/>
          </w:tcPr>
          <w:p w:rsidR="006A2DD7" w:rsidRDefault="006A2DD7">
            <w:pPr>
              <w:pStyle w:val="ConsPlusNormal"/>
            </w:pPr>
            <w:r>
              <w:t>Ямкино</w:t>
            </w:r>
          </w:p>
        </w:tc>
        <w:tc>
          <w:tcPr>
            <w:tcW w:w="2189" w:type="dxa"/>
          </w:tcPr>
          <w:p w:rsidR="006A2DD7" w:rsidRDefault="006A2DD7">
            <w:pPr>
              <w:pStyle w:val="ConsPlusNormal"/>
            </w:pPr>
            <w:r>
              <w:t>Богородский городской округ, с. Ямкино, ул. Центральная усадьба д. 11</w:t>
            </w:r>
          </w:p>
        </w:tc>
        <w:tc>
          <w:tcPr>
            <w:tcW w:w="2428" w:type="dxa"/>
          </w:tcPr>
          <w:p w:rsidR="006A2DD7" w:rsidRDefault="006A2DD7">
            <w:pPr>
              <w:pStyle w:val="ConsPlusNormal"/>
            </w:pPr>
            <w:r>
              <w:t>Понедельник</w:t>
            </w:r>
          </w:p>
          <w:p w:rsidR="006A2DD7" w:rsidRDefault="006A2DD7">
            <w:pPr>
              <w:pStyle w:val="ConsPlusNormal"/>
            </w:pPr>
            <w:r>
              <w:t>Четверг</w:t>
            </w:r>
          </w:p>
          <w:p w:rsidR="006A2DD7" w:rsidRDefault="006A2DD7">
            <w:pPr>
              <w:pStyle w:val="ConsPlusNormal"/>
            </w:pPr>
            <w:r>
              <w:t>Перерыв</w:t>
            </w:r>
          </w:p>
        </w:tc>
        <w:tc>
          <w:tcPr>
            <w:tcW w:w="1984" w:type="dxa"/>
          </w:tcPr>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12</w:t>
            </w:r>
            <w:r>
              <w:rPr>
                <w:vertAlign w:val="superscript"/>
              </w:rPr>
              <w:t>00</w:t>
            </w:r>
            <w:r>
              <w:t>-13</w:t>
            </w:r>
            <w:r>
              <w:rPr>
                <w:vertAlign w:val="superscript"/>
              </w:rPr>
              <w:t>00</w:t>
            </w:r>
          </w:p>
        </w:tc>
      </w:tr>
      <w:tr w:rsidR="006A2DD7">
        <w:tc>
          <w:tcPr>
            <w:tcW w:w="2419" w:type="dxa"/>
          </w:tcPr>
          <w:p w:rsidR="006A2DD7" w:rsidRDefault="006A2DD7">
            <w:pPr>
              <w:pStyle w:val="ConsPlusNormal"/>
            </w:pPr>
            <w:r>
              <w:lastRenderedPageBreak/>
              <w:t>Дуброво</w:t>
            </w:r>
          </w:p>
        </w:tc>
        <w:tc>
          <w:tcPr>
            <w:tcW w:w="2189" w:type="dxa"/>
          </w:tcPr>
          <w:p w:rsidR="006A2DD7" w:rsidRDefault="006A2DD7">
            <w:pPr>
              <w:pStyle w:val="ConsPlusNormal"/>
            </w:pPr>
            <w:r>
              <w:t>Богородский городской округ, Ногинск-9 (Дуброво), ул. Королева д. 8</w:t>
            </w:r>
          </w:p>
        </w:tc>
        <w:tc>
          <w:tcPr>
            <w:tcW w:w="2428" w:type="dxa"/>
          </w:tcPr>
          <w:p w:rsidR="006A2DD7" w:rsidRDefault="006A2DD7">
            <w:pPr>
              <w:pStyle w:val="ConsPlusNormal"/>
            </w:pPr>
            <w:r>
              <w:t>Понедельник</w:t>
            </w:r>
          </w:p>
          <w:p w:rsidR="006A2DD7" w:rsidRDefault="006A2DD7">
            <w:pPr>
              <w:pStyle w:val="ConsPlusNormal"/>
            </w:pPr>
            <w:r>
              <w:t>Среда</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-12</w:t>
            </w:r>
            <w:r>
              <w:rPr>
                <w:vertAlign w:val="superscript"/>
              </w:rPr>
              <w:t>00</w:t>
            </w:r>
          </w:p>
          <w:p w:rsidR="006A2DD7" w:rsidRDefault="006A2DD7">
            <w:pPr>
              <w:pStyle w:val="ConsPlusNormal"/>
            </w:pPr>
            <w:r>
              <w:t>12</w:t>
            </w:r>
            <w:r>
              <w:rPr>
                <w:vertAlign w:val="superscript"/>
              </w:rPr>
              <w:t>00</w:t>
            </w:r>
            <w:r>
              <w:t>-13</w:t>
            </w:r>
            <w:r>
              <w:rPr>
                <w:vertAlign w:val="superscript"/>
              </w:rPr>
              <w:t>00</w:t>
            </w:r>
          </w:p>
        </w:tc>
      </w:tr>
      <w:tr w:rsidR="006A2DD7">
        <w:tc>
          <w:tcPr>
            <w:tcW w:w="2419" w:type="dxa"/>
          </w:tcPr>
          <w:p w:rsidR="006A2DD7" w:rsidRDefault="006A2DD7">
            <w:pPr>
              <w:pStyle w:val="ConsPlusNormal"/>
            </w:pPr>
            <w:r>
              <w:t>Володарского</w:t>
            </w:r>
          </w:p>
        </w:tc>
        <w:tc>
          <w:tcPr>
            <w:tcW w:w="2189" w:type="dxa"/>
          </w:tcPr>
          <w:p w:rsidR="006A2DD7" w:rsidRDefault="006A2DD7">
            <w:pPr>
              <w:pStyle w:val="ConsPlusNormal"/>
            </w:pPr>
            <w:r>
              <w:t>Богородский городской округ, Ногинск ул.</w:t>
            </w:r>
          </w:p>
          <w:p w:rsidR="006A2DD7" w:rsidRDefault="006A2DD7">
            <w:pPr>
              <w:pStyle w:val="ConsPlusNormal"/>
            </w:pPr>
            <w:r>
              <w:t>Володарского д. 22</w:t>
            </w:r>
          </w:p>
        </w:tc>
        <w:tc>
          <w:tcPr>
            <w:tcW w:w="2428" w:type="dxa"/>
          </w:tcPr>
          <w:p w:rsidR="006A2DD7" w:rsidRDefault="006A2DD7">
            <w:pPr>
              <w:pStyle w:val="ConsPlusNormal"/>
            </w:pPr>
            <w:r>
              <w:t>Понедельник</w:t>
            </w:r>
          </w:p>
          <w:p w:rsidR="006A2DD7" w:rsidRDefault="006A2DD7">
            <w:pPr>
              <w:pStyle w:val="ConsPlusNormal"/>
            </w:pPr>
            <w:r>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tc>
        <w:tc>
          <w:tcPr>
            <w:tcW w:w="1984" w:type="dxa"/>
          </w:tcPr>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p w:rsidR="006A2DD7" w:rsidRDefault="006A2DD7">
            <w:pPr>
              <w:pStyle w:val="ConsPlusNormal"/>
            </w:pPr>
            <w:r>
              <w:t>8</w:t>
            </w:r>
            <w:r>
              <w:rPr>
                <w:vertAlign w:val="superscript"/>
              </w:rPr>
              <w:t>00-</w:t>
            </w:r>
            <w:r>
              <w:t>17</w:t>
            </w:r>
            <w:r>
              <w:rPr>
                <w:vertAlign w:val="superscript"/>
              </w:rPr>
              <w:t>00</w:t>
            </w:r>
          </w:p>
        </w:tc>
      </w:tr>
      <w:tr w:rsidR="006A2DD7">
        <w:tc>
          <w:tcPr>
            <w:tcW w:w="2419" w:type="dxa"/>
          </w:tcPr>
          <w:p w:rsidR="006A2DD7" w:rsidRDefault="006A2DD7">
            <w:pPr>
              <w:pStyle w:val="ConsPlusNormal"/>
            </w:pPr>
            <w:r>
              <w:t>Воровского</w:t>
            </w:r>
          </w:p>
        </w:tc>
        <w:tc>
          <w:tcPr>
            <w:tcW w:w="2189" w:type="dxa"/>
          </w:tcPr>
          <w:p w:rsidR="006A2DD7" w:rsidRDefault="006A2DD7">
            <w:pPr>
              <w:pStyle w:val="ConsPlusNormal"/>
            </w:pPr>
            <w:r>
              <w:t>Богородский городской округ, пос. им. Воровского, ул. Сергеева, д. 12</w:t>
            </w:r>
          </w:p>
        </w:tc>
        <w:tc>
          <w:tcPr>
            <w:tcW w:w="2428" w:type="dxa"/>
          </w:tcPr>
          <w:p w:rsidR="006A2DD7" w:rsidRDefault="006A2DD7">
            <w:pPr>
              <w:pStyle w:val="ConsPlusNormal"/>
            </w:pPr>
            <w:r>
              <w:t>Понедельник</w:t>
            </w:r>
          </w:p>
          <w:p w:rsidR="006A2DD7" w:rsidRDefault="006A2DD7">
            <w:pPr>
              <w:pStyle w:val="ConsPlusNormal"/>
            </w:pPr>
            <w:r>
              <w:t>Среда</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-13</w:t>
            </w:r>
            <w:r>
              <w:rPr>
                <w:vertAlign w:val="superscript"/>
              </w:rPr>
              <w:t>00</w:t>
            </w:r>
          </w:p>
          <w:p w:rsidR="006A2DD7" w:rsidRDefault="006A2DD7">
            <w:pPr>
              <w:pStyle w:val="ConsPlusNormal"/>
            </w:pPr>
            <w:r>
              <w:t>13</w:t>
            </w:r>
            <w:r>
              <w:rPr>
                <w:vertAlign w:val="superscript"/>
              </w:rPr>
              <w:t>00</w:t>
            </w:r>
            <w:r>
              <w:t>-14</w:t>
            </w:r>
            <w:r>
              <w:rPr>
                <w:vertAlign w:val="superscript"/>
              </w:rPr>
              <w:t>00</w:t>
            </w:r>
          </w:p>
        </w:tc>
      </w:tr>
      <w:tr w:rsidR="006A2DD7">
        <w:tc>
          <w:tcPr>
            <w:tcW w:w="2419" w:type="dxa"/>
          </w:tcPr>
          <w:p w:rsidR="006A2DD7" w:rsidRDefault="006A2DD7">
            <w:pPr>
              <w:pStyle w:val="ConsPlusNormal"/>
            </w:pPr>
            <w:r>
              <w:t>Рогожская</w:t>
            </w:r>
          </w:p>
        </w:tc>
        <w:tc>
          <w:tcPr>
            <w:tcW w:w="2189" w:type="dxa"/>
          </w:tcPr>
          <w:p w:rsidR="006A2DD7" w:rsidRDefault="006A2DD7">
            <w:pPr>
              <w:pStyle w:val="ConsPlusNormal"/>
            </w:pPr>
            <w:r>
              <w:t>Богородский городской округ, Ногинск ул. Рогожская д. 89</w:t>
            </w:r>
          </w:p>
        </w:tc>
        <w:tc>
          <w:tcPr>
            <w:tcW w:w="2428" w:type="dxa"/>
          </w:tcPr>
          <w:p w:rsidR="006A2DD7" w:rsidRDefault="006A2DD7">
            <w:pPr>
              <w:pStyle w:val="ConsPlusNormal"/>
            </w:pPr>
            <w:r>
              <w:t>Понедельник</w:t>
            </w:r>
          </w:p>
          <w:p w:rsidR="006A2DD7" w:rsidRDefault="006A2DD7">
            <w:pPr>
              <w:pStyle w:val="ConsPlusNormal"/>
            </w:pPr>
            <w:r>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-16</w:t>
            </w:r>
            <w:r>
              <w:rPr>
                <w:vertAlign w:val="superscript"/>
              </w:rPr>
              <w:t>45</w:t>
            </w:r>
          </w:p>
          <w:p w:rsidR="006A2DD7" w:rsidRDefault="006A2DD7">
            <w:pPr>
              <w:pStyle w:val="ConsPlusNormal"/>
            </w:pPr>
            <w:r>
              <w:t>с 12</w:t>
            </w:r>
            <w:r>
              <w:rPr>
                <w:vertAlign w:val="superscript"/>
              </w:rPr>
              <w:t>30</w:t>
            </w:r>
            <w:r>
              <w:t xml:space="preserve"> до 13</w:t>
            </w:r>
            <w:r>
              <w:rPr>
                <w:vertAlign w:val="superscript"/>
              </w:rPr>
              <w:t>30</w:t>
            </w:r>
          </w:p>
        </w:tc>
      </w:tr>
      <w:tr w:rsidR="006A2DD7">
        <w:tc>
          <w:tcPr>
            <w:tcW w:w="2419" w:type="dxa"/>
          </w:tcPr>
          <w:p w:rsidR="006A2DD7" w:rsidRDefault="006A2DD7">
            <w:pPr>
              <w:pStyle w:val="ConsPlusNormal"/>
            </w:pPr>
            <w:r>
              <w:t>Советская</w:t>
            </w:r>
          </w:p>
        </w:tc>
        <w:tc>
          <w:tcPr>
            <w:tcW w:w="2189" w:type="dxa"/>
          </w:tcPr>
          <w:p w:rsidR="006A2DD7" w:rsidRDefault="006A2DD7">
            <w:pPr>
              <w:pStyle w:val="ConsPlusNormal"/>
            </w:pPr>
            <w:r>
              <w:t>Богородский городской округ, Ногинск ул. Советская д. 29</w:t>
            </w:r>
          </w:p>
        </w:tc>
        <w:tc>
          <w:tcPr>
            <w:tcW w:w="2428" w:type="dxa"/>
          </w:tcPr>
          <w:p w:rsidR="006A2DD7" w:rsidRDefault="006A2DD7">
            <w:pPr>
              <w:pStyle w:val="ConsPlusNormal"/>
            </w:pPr>
            <w:r>
              <w:t>Понедельник</w:t>
            </w:r>
          </w:p>
          <w:p w:rsidR="006A2DD7" w:rsidRDefault="006A2DD7">
            <w:pPr>
              <w:pStyle w:val="ConsPlusNormal"/>
            </w:pPr>
            <w:r>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p w:rsidR="006A2DD7" w:rsidRDefault="006A2DD7">
            <w:pPr>
              <w:pStyle w:val="ConsPlusNormal"/>
            </w:pPr>
            <w:r>
              <w:t>Перерыв</w:t>
            </w:r>
          </w:p>
        </w:tc>
        <w:tc>
          <w:tcPr>
            <w:tcW w:w="1984" w:type="dxa"/>
          </w:tcPr>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-18</w:t>
            </w:r>
            <w:r>
              <w:rPr>
                <w:vertAlign w:val="superscript"/>
              </w:rPr>
              <w:t>00</w:t>
            </w:r>
          </w:p>
          <w:p w:rsidR="006A2DD7" w:rsidRDefault="006A2DD7">
            <w:pPr>
              <w:pStyle w:val="ConsPlusNormal"/>
            </w:pPr>
            <w:r>
              <w:t>9</w:t>
            </w:r>
            <w:r>
              <w:rPr>
                <w:vertAlign w:val="superscript"/>
              </w:rPr>
              <w:t>00</w:t>
            </w:r>
            <w:r>
              <w:t>-16</w:t>
            </w:r>
            <w:r>
              <w:rPr>
                <w:vertAlign w:val="superscript"/>
              </w:rPr>
              <w:t>45</w:t>
            </w:r>
          </w:p>
          <w:p w:rsidR="006A2DD7" w:rsidRDefault="006A2DD7">
            <w:pPr>
              <w:pStyle w:val="ConsPlusNormal"/>
            </w:pPr>
            <w:r>
              <w:t>с 13</w:t>
            </w:r>
            <w:r>
              <w:rPr>
                <w:vertAlign w:val="superscript"/>
              </w:rPr>
              <w:t>00</w:t>
            </w:r>
            <w:r>
              <w:t xml:space="preserve"> до 14</w:t>
            </w:r>
            <w:r>
              <w:rPr>
                <w:vertAlign w:val="superscript"/>
              </w:rPr>
              <w:t>00</w:t>
            </w:r>
          </w:p>
        </w:tc>
      </w:tr>
      <w:tr w:rsidR="006A2DD7">
        <w:tc>
          <w:tcPr>
            <w:tcW w:w="2419" w:type="dxa"/>
          </w:tcPr>
          <w:p w:rsidR="006A2DD7" w:rsidRDefault="006A2DD7">
            <w:pPr>
              <w:pStyle w:val="ConsPlusNormal"/>
            </w:pPr>
            <w:r>
              <w:t>Самодеятельная</w:t>
            </w:r>
          </w:p>
        </w:tc>
        <w:tc>
          <w:tcPr>
            <w:tcW w:w="2189" w:type="dxa"/>
          </w:tcPr>
          <w:p w:rsidR="006A2DD7" w:rsidRDefault="006A2DD7">
            <w:pPr>
              <w:pStyle w:val="ConsPlusNormal"/>
            </w:pPr>
            <w:r>
              <w:t>Богородский городской округ, г. Ногинск, ул. Самодеятельная, д. 35</w:t>
            </w:r>
          </w:p>
        </w:tc>
        <w:tc>
          <w:tcPr>
            <w:tcW w:w="2428" w:type="dxa"/>
          </w:tcPr>
          <w:p w:rsidR="006A2DD7" w:rsidRDefault="006A2DD7">
            <w:pPr>
              <w:pStyle w:val="ConsPlusNormal"/>
            </w:pPr>
            <w:r>
              <w:t>Понедельник</w:t>
            </w:r>
          </w:p>
          <w:p w:rsidR="006A2DD7" w:rsidRDefault="006A2DD7">
            <w:pPr>
              <w:pStyle w:val="ConsPlusNormal"/>
            </w:pPr>
            <w:r>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p w:rsidR="006A2DD7" w:rsidRDefault="006A2DD7">
            <w:pPr>
              <w:pStyle w:val="ConsPlusNormal"/>
            </w:pPr>
            <w:r>
              <w:t>Суббота</w:t>
            </w:r>
          </w:p>
          <w:p w:rsidR="006A2DD7" w:rsidRDefault="006A2DD7">
            <w:pPr>
              <w:pStyle w:val="ConsPlusNormal"/>
            </w:pPr>
            <w:r>
              <w:t>Воскресенье</w:t>
            </w:r>
          </w:p>
        </w:tc>
        <w:tc>
          <w:tcPr>
            <w:tcW w:w="1984" w:type="dxa"/>
          </w:tcPr>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Выходной</w:t>
            </w:r>
          </w:p>
        </w:tc>
      </w:tr>
      <w:tr w:rsidR="006A2DD7">
        <w:tc>
          <w:tcPr>
            <w:tcW w:w="2419" w:type="dxa"/>
          </w:tcPr>
          <w:p w:rsidR="006A2DD7" w:rsidRDefault="006A2DD7">
            <w:pPr>
              <w:pStyle w:val="ConsPlusNormal"/>
            </w:pPr>
            <w:r>
              <w:t>3-го Интернационала</w:t>
            </w:r>
          </w:p>
        </w:tc>
        <w:tc>
          <w:tcPr>
            <w:tcW w:w="2189" w:type="dxa"/>
          </w:tcPr>
          <w:p w:rsidR="006A2DD7" w:rsidRDefault="006A2DD7">
            <w:pPr>
              <w:pStyle w:val="ConsPlusNormal"/>
            </w:pPr>
            <w:r>
              <w:t>Богородский городской округ, Ногинск, ул. 3-го Интернационала д. 80</w:t>
            </w:r>
          </w:p>
        </w:tc>
        <w:tc>
          <w:tcPr>
            <w:tcW w:w="2428" w:type="dxa"/>
          </w:tcPr>
          <w:p w:rsidR="006A2DD7" w:rsidRDefault="006A2DD7">
            <w:pPr>
              <w:pStyle w:val="ConsPlusNormal"/>
            </w:pPr>
            <w:r>
              <w:t>Понедельник</w:t>
            </w:r>
          </w:p>
          <w:p w:rsidR="006A2DD7" w:rsidRDefault="006A2DD7">
            <w:pPr>
              <w:pStyle w:val="ConsPlusNormal"/>
            </w:pPr>
            <w:r>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p w:rsidR="006A2DD7" w:rsidRDefault="006A2DD7">
            <w:pPr>
              <w:pStyle w:val="ConsPlusNormal"/>
            </w:pPr>
            <w:r>
              <w:t>Суббота</w:t>
            </w:r>
          </w:p>
          <w:p w:rsidR="006A2DD7" w:rsidRDefault="006A2DD7">
            <w:pPr>
              <w:pStyle w:val="ConsPlusNormal"/>
            </w:pPr>
            <w:r>
              <w:t>Воскресенье</w:t>
            </w:r>
          </w:p>
        </w:tc>
        <w:tc>
          <w:tcPr>
            <w:tcW w:w="1984" w:type="dxa"/>
          </w:tcPr>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Выходной</w:t>
            </w:r>
          </w:p>
        </w:tc>
      </w:tr>
      <w:tr w:rsidR="006A2DD7">
        <w:tc>
          <w:tcPr>
            <w:tcW w:w="2419" w:type="dxa"/>
          </w:tcPr>
          <w:p w:rsidR="006A2DD7" w:rsidRDefault="006A2DD7">
            <w:pPr>
              <w:pStyle w:val="ConsPlusNormal"/>
            </w:pPr>
            <w:r>
              <w:t>Старая Купавна</w:t>
            </w:r>
          </w:p>
        </w:tc>
        <w:tc>
          <w:tcPr>
            <w:tcW w:w="2189" w:type="dxa"/>
          </w:tcPr>
          <w:p w:rsidR="006A2DD7" w:rsidRDefault="006A2DD7">
            <w:pPr>
              <w:pStyle w:val="ConsPlusNormal"/>
            </w:pPr>
            <w:r>
              <w:t>Богородский городской округ, г. Старая Купавна, ул. Акрихиновское шоссе, д. 8 В</w:t>
            </w:r>
          </w:p>
        </w:tc>
        <w:tc>
          <w:tcPr>
            <w:tcW w:w="2428" w:type="dxa"/>
          </w:tcPr>
          <w:p w:rsidR="006A2DD7" w:rsidRDefault="006A2DD7">
            <w:pPr>
              <w:pStyle w:val="ConsPlusNormal"/>
            </w:pPr>
            <w:r>
              <w:t>Понедельник</w:t>
            </w:r>
          </w:p>
          <w:p w:rsidR="006A2DD7" w:rsidRDefault="006A2DD7">
            <w:pPr>
              <w:pStyle w:val="ConsPlusNormal"/>
            </w:pPr>
            <w:r>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p w:rsidR="006A2DD7" w:rsidRDefault="006A2DD7">
            <w:pPr>
              <w:pStyle w:val="ConsPlusNormal"/>
            </w:pPr>
            <w:r>
              <w:t>Суббота</w:t>
            </w:r>
          </w:p>
          <w:p w:rsidR="006A2DD7" w:rsidRDefault="006A2DD7">
            <w:pPr>
              <w:pStyle w:val="ConsPlusNormal"/>
            </w:pPr>
            <w:r>
              <w:t>Воскресенье</w:t>
            </w:r>
          </w:p>
        </w:tc>
        <w:tc>
          <w:tcPr>
            <w:tcW w:w="1984" w:type="dxa"/>
          </w:tcPr>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Выходной</w:t>
            </w:r>
          </w:p>
        </w:tc>
      </w:tr>
      <w:tr w:rsidR="006A2DD7">
        <w:tc>
          <w:tcPr>
            <w:tcW w:w="2419" w:type="dxa"/>
          </w:tcPr>
          <w:p w:rsidR="006A2DD7" w:rsidRDefault="006A2DD7">
            <w:pPr>
              <w:pStyle w:val="ConsPlusNormal"/>
            </w:pPr>
            <w:r>
              <w:t>Электроугли</w:t>
            </w:r>
          </w:p>
        </w:tc>
        <w:tc>
          <w:tcPr>
            <w:tcW w:w="2189" w:type="dxa"/>
          </w:tcPr>
          <w:p w:rsidR="006A2DD7" w:rsidRDefault="006A2DD7">
            <w:pPr>
              <w:pStyle w:val="ConsPlusNormal"/>
            </w:pPr>
            <w:r>
              <w:t xml:space="preserve">Богородский </w:t>
            </w:r>
            <w:r>
              <w:lastRenderedPageBreak/>
              <w:t>городской округ, г. Электроугли, ул. Парковая, д. 14</w:t>
            </w:r>
          </w:p>
        </w:tc>
        <w:tc>
          <w:tcPr>
            <w:tcW w:w="2428" w:type="dxa"/>
          </w:tcPr>
          <w:p w:rsidR="006A2DD7" w:rsidRDefault="006A2DD7">
            <w:pPr>
              <w:pStyle w:val="ConsPlusNormal"/>
            </w:pPr>
            <w:r>
              <w:lastRenderedPageBreak/>
              <w:t>Понедельник</w:t>
            </w:r>
          </w:p>
          <w:p w:rsidR="006A2DD7" w:rsidRDefault="006A2DD7">
            <w:pPr>
              <w:pStyle w:val="ConsPlusNormal"/>
            </w:pPr>
            <w:r>
              <w:lastRenderedPageBreak/>
              <w:t>Вторник</w:t>
            </w:r>
          </w:p>
          <w:p w:rsidR="006A2DD7" w:rsidRDefault="006A2DD7">
            <w:pPr>
              <w:pStyle w:val="ConsPlusNormal"/>
            </w:pPr>
            <w:r>
              <w:t>Среда</w:t>
            </w:r>
          </w:p>
          <w:p w:rsidR="006A2DD7" w:rsidRDefault="006A2DD7">
            <w:pPr>
              <w:pStyle w:val="ConsPlusNormal"/>
            </w:pPr>
            <w:r>
              <w:t>Четверг</w:t>
            </w:r>
          </w:p>
          <w:p w:rsidR="006A2DD7" w:rsidRDefault="006A2DD7">
            <w:pPr>
              <w:pStyle w:val="ConsPlusNormal"/>
            </w:pPr>
            <w:r>
              <w:t>Пятница</w:t>
            </w:r>
          </w:p>
          <w:p w:rsidR="006A2DD7" w:rsidRDefault="006A2DD7">
            <w:pPr>
              <w:pStyle w:val="ConsPlusNormal"/>
            </w:pPr>
            <w:r>
              <w:t>Суббота</w:t>
            </w:r>
          </w:p>
          <w:p w:rsidR="006A2DD7" w:rsidRDefault="006A2DD7">
            <w:pPr>
              <w:pStyle w:val="ConsPlusNormal"/>
            </w:pPr>
            <w:r>
              <w:t>Воскресенье</w:t>
            </w:r>
          </w:p>
        </w:tc>
        <w:tc>
          <w:tcPr>
            <w:tcW w:w="1984" w:type="dxa"/>
          </w:tcPr>
          <w:p w:rsidR="006A2DD7" w:rsidRDefault="006A2DD7">
            <w:pPr>
              <w:pStyle w:val="ConsPlusNormal"/>
            </w:pPr>
            <w:r>
              <w:lastRenderedPageBreak/>
              <w:t>8</w:t>
            </w:r>
            <w:r>
              <w:rPr>
                <w:vertAlign w:val="superscript"/>
              </w:rPr>
              <w:t>00</w:t>
            </w:r>
            <w:r>
              <w:t>-20</w:t>
            </w:r>
            <w:r>
              <w:rPr>
                <w:vertAlign w:val="superscript"/>
              </w:rPr>
              <w:t>00</w:t>
            </w:r>
          </w:p>
          <w:p w:rsidR="006A2DD7" w:rsidRDefault="006A2DD7">
            <w:pPr>
              <w:pStyle w:val="ConsPlusNormal"/>
            </w:pPr>
            <w:r>
              <w:lastRenderedPageBreak/>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8</w:t>
            </w:r>
            <w:r>
              <w:rPr>
                <w:vertAlign w:val="superscript"/>
              </w:rPr>
              <w:t>00</w:t>
            </w:r>
            <w:r>
              <w:t>-20</w:t>
            </w:r>
            <w:r>
              <w:rPr>
                <w:vertAlign w:val="superscript"/>
              </w:rPr>
              <w:t>00</w:t>
            </w:r>
          </w:p>
          <w:p w:rsidR="006A2DD7" w:rsidRDefault="006A2DD7">
            <w:pPr>
              <w:pStyle w:val="ConsPlusNormal"/>
            </w:pPr>
            <w:r>
              <w:t>Выходной</w:t>
            </w:r>
          </w:p>
        </w:tc>
      </w:tr>
    </w:tbl>
    <w:p w:rsidR="006A2DD7" w:rsidRDefault="006A2DD7">
      <w:pPr>
        <w:pStyle w:val="ConsPlusNormal"/>
        <w:jc w:val="both"/>
      </w:pPr>
    </w:p>
    <w:p w:rsidR="006A2DD7" w:rsidRDefault="006A2DD7">
      <w:pPr>
        <w:pStyle w:val="ConsPlusNormal"/>
        <w:ind w:firstLine="540"/>
        <w:jc w:val="both"/>
      </w:pPr>
      <w:r>
        <w:t>Телефон: +7 (49651) 4-10-40, +7 (49651) 4-50-40.</w:t>
      </w:r>
    </w:p>
    <w:p w:rsidR="006A2DD7" w:rsidRDefault="006A2DD7">
      <w:pPr>
        <w:pStyle w:val="ConsPlusNormal"/>
        <w:spacing w:before="220"/>
        <w:ind w:firstLine="540"/>
        <w:jc w:val="both"/>
      </w:pPr>
      <w:r>
        <w:t>Официальный сайт в сети Интернет: www.mfcnoginsk.ru.</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3</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21" w:name="P799"/>
      <w:bookmarkEnd w:id="21"/>
      <w:r>
        <w:t>ПОРЯДОК</w:t>
      </w:r>
    </w:p>
    <w:p w:rsidR="006A2DD7" w:rsidRDefault="006A2DD7">
      <w:pPr>
        <w:pStyle w:val="ConsPlusTitle"/>
        <w:jc w:val="center"/>
      </w:pPr>
      <w:r>
        <w:t>ПОЛУЧЕНИЯ ЗАИНТЕРЕСОВАННЫМИ ЛИЦАМИ ИНФОРМАЦИИ ПО ВОПРОСАМ</w:t>
      </w:r>
    </w:p>
    <w:p w:rsidR="006A2DD7" w:rsidRDefault="006A2DD7">
      <w:pPr>
        <w:pStyle w:val="ConsPlusTitle"/>
        <w:jc w:val="center"/>
      </w:pPr>
      <w:r>
        <w:t>ПРЕДОСТАВЛЕНИЯ МУНИЦИПАЛЬНОЙ УСЛУГИ, СВЕДЕНИЙ О ХОДЕ</w:t>
      </w:r>
    </w:p>
    <w:p w:rsidR="006A2DD7" w:rsidRDefault="006A2DD7">
      <w:pPr>
        <w:pStyle w:val="ConsPlusTitle"/>
        <w:jc w:val="center"/>
      </w:pPr>
      <w:r>
        <w:t>ПРЕДОСТАВЛЕНИЯ МУНИЦИПАЛЬНОЙ УСЛУГИ, ПОРЯДКЕ, ФОРМЕ И МЕСТЕ</w:t>
      </w:r>
    </w:p>
    <w:p w:rsidR="006A2DD7" w:rsidRDefault="006A2DD7">
      <w:pPr>
        <w:pStyle w:val="ConsPlusTitle"/>
        <w:jc w:val="center"/>
      </w:pPr>
      <w:r>
        <w:t>РАЗМЕЩЕНИЯ ИНФОРМАЦИИ О ПОРЯДКЕ ПРЕДОСТАВЛЕНИЯ МУНИЦИПАЛЬНОЙ</w:t>
      </w:r>
    </w:p>
    <w:p w:rsidR="006A2DD7" w:rsidRDefault="006A2DD7">
      <w:pPr>
        <w:pStyle w:val="ConsPlusTitle"/>
        <w:jc w:val="center"/>
      </w:pPr>
      <w:r>
        <w:t>УСЛУГИ</w:t>
      </w:r>
    </w:p>
    <w:p w:rsidR="006A2DD7" w:rsidRDefault="006A2DD7">
      <w:pPr>
        <w:pStyle w:val="ConsPlusNormal"/>
        <w:jc w:val="both"/>
      </w:pPr>
    </w:p>
    <w:p w:rsidR="006A2DD7" w:rsidRDefault="006A2DD7">
      <w:pPr>
        <w:pStyle w:val="ConsPlusNormal"/>
        <w:ind w:firstLine="540"/>
        <w:jc w:val="both"/>
      </w:pPr>
      <w:r>
        <w:t>1. Информация о предоставлении Муниципальной услуги размещается в электронном виде:</w:t>
      </w:r>
    </w:p>
    <w:p w:rsidR="006A2DD7" w:rsidRDefault="006A2DD7">
      <w:pPr>
        <w:pStyle w:val="ConsPlusNormal"/>
        <w:spacing w:before="220"/>
        <w:ind w:firstLine="540"/>
        <w:jc w:val="both"/>
      </w:pPr>
      <w:r>
        <w:t>на официальном сайте органов местного самоуправления Богородского городского округа - http://bogorodsky-okrug.ru;</w:t>
      </w:r>
    </w:p>
    <w:p w:rsidR="006A2DD7" w:rsidRDefault="006A2DD7">
      <w:pPr>
        <w:pStyle w:val="ConsPlusNormal"/>
        <w:spacing w:before="220"/>
        <w:ind w:firstLine="540"/>
        <w:jc w:val="both"/>
      </w:pPr>
      <w:r>
        <w:t>а) на официальном сайте МФЦ;</w:t>
      </w:r>
    </w:p>
    <w:p w:rsidR="006A2DD7" w:rsidRDefault="006A2DD7">
      <w:pPr>
        <w:pStyle w:val="ConsPlusNormal"/>
        <w:spacing w:before="220"/>
        <w:ind w:firstLine="540"/>
        <w:jc w:val="both"/>
      </w:pPr>
      <w:r>
        <w:t>б) на порталах uslugi.mosreg.ru, gosuslugi.ru на страницах, посвященных Муниципальной услуге.</w:t>
      </w:r>
    </w:p>
    <w:p w:rsidR="006A2DD7" w:rsidRDefault="006A2DD7">
      <w:pPr>
        <w:pStyle w:val="ConsPlusNormal"/>
        <w:spacing w:before="220"/>
        <w:ind w:firstLine="540"/>
        <w:jc w:val="both"/>
      </w:pPr>
      <w:bookmarkStart w:id="22" w:name="P810"/>
      <w:bookmarkEnd w:id="22"/>
      <w:r>
        <w:t>2. Размещенная в электронном виде информация о предоставлении Муниципальной услуги должна включать в себя:</w:t>
      </w:r>
    </w:p>
    <w:p w:rsidR="006A2DD7" w:rsidRDefault="006A2DD7">
      <w:pPr>
        <w:pStyle w:val="ConsPlusNormal"/>
        <w:spacing w:before="220"/>
        <w:ind w:firstLine="540"/>
        <w:jc w:val="both"/>
      </w:pPr>
      <w:r>
        <w:t>в) наименование, почтовые адреса, справочные номера телефонов, адреса электронной почты, адреса сайтов Администрации и МФЦ;</w:t>
      </w:r>
    </w:p>
    <w:p w:rsidR="006A2DD7" w:rsidRDefault="006A2DD7">
      <w:pPr>
        <w:pStyle w:val="ConsPlusNormal"/>
        <w:spacing w:before="220"/>
        <w:ind w:firstLine="540"/>
        <w:jc w:val="both"/>
      </w:pPr>
      <w:r>
        <w:t>г) график работы Администрации и МФЦ;</w:t>
      </w:r>
    </w:p>
    <w:p w:rsidR="006A2DD7" w:rsidRDefault="006A2DD7">
      <w:pPr>
        <w:pStyle w:val="ConsPlusNormal"/>
        <w:spacing w:before="220"/>
        <w:ind w:firstLine="540"/>
        <w:jc w:val="both"/>
      </w:pPr>
      <w:r>
        <w:t>д) требования к Заявлению и прилагаемым к нему документам (включая их перечень);</w:t>
      </w:r>
    </w:p>
    <w:p w:rsidR="006A2DD7" w:rsidRDefault="006A2DD7">
      <w:pPr>
        <w:pStyle w:val="ConsPlusNormal"/>
        <w:spacing w:before="220"/>
        <w:ind w:firstLine="540"/>
        <w:jc w:val="both"/>
      </w:pPr>
      <w:r>
        <w:t>е) выдержки из правовых актов, в части касающейся Муниципальной услуги;</w:t>
      </w:r>
    </w:p>
    <w:p w:rsidR="006A2DD7" w:rsidRDefault="006A2DD7">
      <w:pPr>
        <w:pStyle w:val="ConsPlusNormal"/>
        <w:spacing w:before="220"/>
        <w:ind w:firstLine="540"/>
        <w:jc w:val="both"/>
      </w:pPr>
      <w:r>
        <w:t>ж) текст Административного регламента с приложениями;</w:t>
      </w:r>
    </w:p>
    <w:p w:rsidR="006A2DD7" w:rsidRDefault="006A2DD7">
      <w:pPr>
        <w:pStyle w:val="ConsPlusNormal"/>
        <w:spacing w:before="220"/>
        <w:ind w:firstLine="540"/>
        <w:jc w:val="both"/>
      </w:pPr>
      <w:r>
        <w:t>з) краткое описание порядка предоставления Муниципальной услуги;</w:t>
      </w:r>
    </w:p>
    <w:p w:rsidR="006A2DD7" w:rsidRDefault="006A2DD7">
      <w:pPr>
        <w:pStyle w:val="ConsPlusNormal"/>
        <w:spacing w:before="220"/>
        <w:ind w:firstLine="540"/>
        <w:jc w:val="both"/>
      </w:pPr>
      <w:r>
        <w:t>и) образцы оформления документов, необходимых для получения Муниципальной услуги, и требования к ним;</w:t>
      </w:r>
    </w:p>
    <w:p w:rsidR="006A2DD7" w:rsidRDefault="006A2DD7">
      <w:pPr>
        <w:pStyle w:val="ConsPlusNormal"/>
        <w:spacing w:before="220"/>
        <w:ind w:firstLine="540"/>
        <w:jc w:val="both"/>
      </w:pPr>
      <w:r>
        <w:lastRenderedPageBreak/>
        <w:t>к) перечень типовых, наиболее актуальных вопросов, относящихся к Муниципальной услуге, и ответы на них.</w:t>
      </w:r>
    </w:p>
    <w:p w:rsidR="006A2DD7" w:rsidRDefault="006A2DD7">
      <w:pPr>
        <w:pStyle w:val="ConsPlusNormal"/>
        <w:spacing w:before="220"/>
        <w:ind w:firstLine="540"/>
        <w:jc w:val="both"/>
      </w:pPr>
      <w:r>
        <w:t xml:space="preserve">3. Информация, указанная в </w:t>
      </w:r>
      <w:hyperlink w:anchor="P810" w:history="1">
        <w:r>
          <w:rPr>
            <w:color w:val="0000FF"/>
          </w:rPr>
          <w:t>пункте 2</w:t>
        </w:r>
      </w:hyperlink>
      <w: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6A2DD7" w:rsidRDefault="006A2DD7">
      <w:pPr>
        <w:pStyle w:val="ConsPlusNormal"/>
        <w:spacing w:before="220"/>
        <w:ind w:firstLine="540"/>
        <w:jc w:val="both"/>
      </w:pPr>
      <w:r>
        <w:t>1) лично;</w:t>
      </w:r>
    </w:p>
    <w:p w:rsidR="006A2DD7" w:rsidRDefault="006A2DD7">
      <w:pPr>
        <w:pStyle w:val="ConsPlusNormal"/>
        <w:spacing w:before="220"/>
        <w:ind w:firstLine="540"/>
        <w:jc w:val="both"/>
      </w:pPr>
      <w:r>
        <w:t>2) по почте, в том числе электронной;</w:t>
      </w:r>
    </w:p>
    <w:p w:rsidR="006A2DD7" w:rsidRDefault="006A2DD7">
      <w:pPr>
        <w:pStyle w:val="ConsPlusNormal"/>
        <w:spacing w:before="220"/>
        <w:ind w:firstLine="540"/>
        <w:jc w:val="both"/>
      </w:pPr>
      <w:r>
        <w:t xml:space="preserve">3) по телефонам, указанным в </w:t>
      </w:r>
      <w:hyperlink w:anchor="P515" w:history="1">
        <w:r>
          <w:rPr>
            <w:color w:val="0000FF"/>
          </w:rPr>
          <w:t>приложении 2</w:t>
        </w:r>
      </w:hyperlink>
      <w:r>
        <w:t xml:space="preserve"> к настоящему Административному регламенту.</w:t>
      </w:r>
    </w:p>
    <w:p w:rsidR="006A2DD7" w:rsidRDefault="006A2DD7">
      <w:pPr>
        <w:pStyle w:val="ConsPlusNormal"/>
        <w:spacing w:before="220"/>
        <w:ind w:firstLine="540"/>
        <w:jc w:val="both"/>
      </w:pPr>
      <w:r>
        <w:t>4. Консультирование по вопросам предоставления Муниципальной услуги специалистами МФЦ и Комитета по управлению имуществом осуществляется бесплатно.</w:t>
      </w:r>
    </w:p>
    <w:p w:rsidR="006A2DD7" w:rsidRDefault="006A2DD7">
      <w:pPr>
        <w:pStyle w:val="ConsPlusNormal"/>
        <w:spacing w:before="220"/>
        <w:ind w:firstLine="540"/>
        <w:jc w:val="both"/>
      </w:pPr>
      <w: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A2DD7" w:rsidRDefault="006A2DD7">
      <w:pPr>
        <w:pStyle w:val="ConsPlusNormal"/>
        <w:spacing w:before="220"/>
        <w:ind w:firstLine="540"/>
        <w:jc w:val="both"/>
      </w:pPr>
      <w:r>
        <w:t>6. Информация о предоставлении Муниципальной услуги размещается в помещениях Комитета по управлению имуществом и МФЦ, предназначенных для приема Заявителей (представителей Заявителей).</w:t>
      </w:r>
    </w:p>
    <w:p w:rsidR="006A2DD7" w:rsidRDefault="006A2DD7">
      <w:pPr>
        <w:pStyle w:val="ConsPlusNormal"/>
        <w:spacing w:before="220"/>
        <w:ind w:firstLine="540"/>
        <w:jc w:val="both"/>
      </w:pPr>
      <w:r>
        <w:t>7. Администрация разрабатывает информационные материалы:</w:t>
      </w:r>
    </w:p>
    <w:p w:rsidR="006A2DD7" w:rsidRDefault="006A2DD7">
      <w:pPr>
        <w:pStyle w:val="ConsPlusNormal"/>
        <w:spacing w:before="220"/>
        <w:ind w:firstLine="540"/>
        <w:jc w:val="both"/>
      </w:pPr>
      <w:r>
        <w:t>- памятки, инструкции, брошюры;</w:t>
      </w:r>
    </w:p>
    <w:p w:rsidR="006A2DD7" w:rsidRDefault="006A2DD7">
      <w:pPr>
        <w:pStyle w:val="ConsPlusNormal"/>
        <w:spacing w:before="220"/>
        <w:ind w:firstLine="540"/>
        <w:jc w:val="both"/>
      </w:pPr>
      <w:r>
        <w:t>-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A2DD7" w:rsidRDefault="006A2DD7">
      <w:pPr>
        <w:pStyle w:val="ConsPlusNormal"/>
        <w:spacing w:before="220"/>
        <w:ind w:firstLine="540"/>
        <w:jc w:val="both"/>
      </w:pPr>
      <w:r>
        <w:t xml:space="preserve">8. Состав информации, размещаемой в МФЦ должен соответствовать региональному </w:t>
      </w:r>
      <w:hyperlink r:id="rId25"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N 10-57/РВ.</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4</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Normal"/>
        <w:jc w:val="center"/>
      </w:pPr>
      <w:bookmarkStart w:id="23" w:name="P839"/>
      <w:bookmarkEnd w:id="23"/>
      <w:r>
        <w:t>Договор</w:t>
      </w:r>
    </w:p>
    <w:p w:rsidR="006A2DD7" w:rsidRDefault="006A2DD7">
      <w:pPr>
        <w:pStyle w:val="ConsPlusNormal"/>
        <w:jc w:val="center"/>
      </w:pPr>
      <w:r>
        <w:t>N ___ от ___________</w:t>
      </w:r>
    </w:p>
    <w:p w:rsidR="006A2DD7" w:rsidRDefault="006A2DD7">
      <w:pPr>
        <w:pStyle w:val="ConsPlusNormal"/>
        <w:jc w:val="center"/>
      </w:pPr>
      <w:r>
        <w:t>на аренду муниципального имущества, находящегося</w:t>
      </w:r>
    </w:p>
    <w:p w:rsidR="006A2DD7" w:rsidRDefault="006A2DD7">
      <w:pPr>
        <w:pStyle w:val="ConsPlusNormal"/>
        <w:jc w:val="center"/>
      </w:pPr>
      <w:r>
        <w:t>в собственности Богородского городского округа</w:t>
      </w:r>
    </w:p>
    <w:p w:rsidR="006A2DD7" w:rsidRDefault="006A2DD7">
      <w:pPr>
        <w:pStyle w:val="ConsPlusNormal"/>
        <w:jc w:val="both"/>
      </w:pPr>
    </w:p>
    <w:p w:rsidR="006A2DD7" w:rsidRDefault="006A2DD7">
      <w:pPr>
        <w:pStyle w:val="ConsPlusNormal"/>
        <w:ind w:firstLine="540"/>
        <w:jc w:val="both"/>
      </w:pPr>
      <w:r>
        <w:t xml:space="preserve">Комитет по управлению имуществом администрации Богородского городского округа ИНН 50310110700, внесенный в Единый государственный реестр юридических лиц за основным государственным регистрационным номером (ОГРН) 1035006103527 25.02.2003 Инспекция МНС России по г. Ногинску Московской области (свидетельство серия 50 N 004947206), именуемый в дальнейшем "АРЕНДОДАТЕЛЬ", в лице председателя Комитета г-на __________________________________, действующего на основании Положения о Комитете по </w:t>
      </w:r>
      <w:r>
        <w:lastRenderedPageBreak/>
        <w:t>управлению имуществом администрации Богородского городского округа, утвержденного решением Совета депутатов Богородского городского округа Московской области от 30.10.2018 N 42/5 с одной стороны, и _________________ ИНН ___________, внесенное в Единый государственный реестр юридических лиц за основным регистрационным номером ОГРН ___________ Межрайонной инспекцией Федеральной Налоговой службы N ________ (________), именуемое(ая) в дальнейшем "АРЕНДАТОР", в лице ___________________ действующего(ей) на основании _____________, с другой стороны, заключили настоящий договор (далее - Договор) о нижеследующем:</w:t>
      </w:r>
    </w:p>
    <w:p w:rsidR="006A2DD7" w:rsidRDefault="006A2DD7">
      <w:pPr>
        <w:pStyle w:val="ConsPlusNormal"/>
        <w:jc w:val="both"/>
      </w:pPr>
    </w:p>
    <w:p w:rsidR="006A2DD7" w:rsidRDefault="006A2DD7">
      <w:pPr>
        <w:pStyle w:val="ConsPlusNormal"/>
        <w:jc w:val="center"/>
        <w:outlineLvl w:val="2"/>
      </w:pPr>
      <w:r>
        <w:t>1. ОБЩИЕ УСЛОВИЯ</w:t>
      </w:r>
    </w:p>
    <w:p w:rsidR="006A2DD7" w:rsidRDefault="006A2DD7">
      <w:pPr>
        <w:pStyle w:val="ConsPlusNormal"/>
        <w:jc w:val="both"/>
      </w:pPr>
    </w:p>
    <w:p w:rsidR="006A2DD7" w:rsidRDefault="006A2DD7">
      <w:pPr>
        <w:pStyle w:val="ConsPlusNormal"/>
        <w:ind w:firstLine="540"/>
        <w:jc w:val="both"/>
      </w:pPr>
      <w:bookmarkStart w:id="24" w:name="P848"/>
      <w:bookmarkEnd w:id="24"/>
      <w:r>
        <w:t>1.1. "АРЕНДОДАТЕЛЬ" сдает, а "АРЕНДАТОР" принимает в аренду во временное пользование муниципальное имущество (нежилое помещение, оборудование, сооружение и др.) площадью ____ расположенное по адресу: _______________, для использования под _____________;</w:t>
      </w:r>
    </w:p>
    <w:p w:rsidR="006A2DD7" w:rsidRDefault="006A2DD7">
      <w:pPr>
        <w:pStyle w:val="ConsPlusNormal"/>
        <w:spacing w:before="220"/>
        <w:ind w:firstLine="540"/>
        <w:jc w:val="both"/>
      </w:pPr>
      <w:r>
        <w:t>базовая ставка арендной платы _______ руб./кв.м, в 20__ году.</w:t>
      </w:r>
    </w:p>
    <w:p w:rsidR="006A2DD7" w:rsidRDefault="006A2DD7">
      <w:pPr>
        <w:pStyle w:val="ConsPlusNormal"/>
        <w:spacing w:before="220"/>
        <w:ind w:firstLine="540"/>
        <w:jc w:val="both"/>
      </w:pPr>
      <w:r>
        <w:t>1.2. Срок аренды устанавливается с __________ по __________.</w:t>
      </w:r>
    </w:p>
    <w:p w:rsidR="006A2DD7" w:rsidRDefault="006A2DD7">
      <w:pPr>
        <w:pStyle w:val="ConsPlusNormal"/>
        <w:spacing w:before="220"/>
        <w:ind w:firstLine="540"/>
        <w:jc w:val="both"/>
      </w:pPr>
      <w:r>
        <w:t>1.3. "АРЕНДОДАТЕЛЬ" оставляет за собой право проверки выполнения условий договора аренды без предварительного уведомления "АРЕНДАТОРА".</w:t>
      </w:r>
    </w:p>
    <w:p w:rsidR="006A2DD7" w:rsidRDefault="006A2DD7">
      <w:pPr>
        <w:pStyle w:val="ConsPlusNormal"/>
        <w:spacing w:before="220"/>
        <w:ind w:firstLine="540"/>
        <w:jc w:val="both"/>
      </w:pPr>
      <w:r>
        <w:t>1.4. Сдача муниципального имущества в аренду не влечет передачу собственности на него.</w:t>
      </w:r>
    </w:p>
    <w:p w:rsidR="006A2DD7" w:rsidRDefault="006A2DD7">
      <w:pPr>
        <w:pStyle w:val="ConsPlusNormal"/>
        <w:spacing w:before="220"/>
        <w:ind w:firstLine="540"/>
        <w:jc w:val="both"/>
      </w:pPr>
      <w:r>
        <w:t>1.5. При аренде здания или сооружения условия аренды земельного участка, на котором расположен объект, определяются в отдельном договоре, заключенном арендатором с его собственником или уполномоченным собственником органом в соответствии с действующим законодательством.</w:t>
      </w:r>
    </w:p>
    <w:p w:rsidR="006A2DD7" w:rsidRDefault="006A2DD7">
      <w:pPr>
        <w:pStyle w:val="ConsPlusNormal"/>
        <w:jc w:val="both"/>
      </w:pPr>
    </w:p>
    <w:p w:rsidR="006A2DD7" w:rsidRDefault="006A2DD7">
      <w:pPr>
        <w:pStyle w:val="ConsPlusNormal"/>
        <w:jc w:val="center"/>
        <w:outlineLvl w:val="2"/>
      </w:pPr>
      <w:r>
        <w:t>2. ОБЯЗАННОСТИ СТОРОН</w:t>
      </w:r>
    </w:p>
    <w:p w:rsidR="006A2DD7" w:rsidRDefault="006A2DD7">
      <w:pPr>
        <w:pStyle w:val="ConsPlusNormal"/>
        <w:jc w:val="both"/>
      </w:pPr>
    </w:p>
    <w:p w:rsidR="006A2DD7" w:rsidRDefault="006A2DD7">
      <w:pPr>
        <w:pStyle w:val="ConsPlusNormal"/>
        <w:ind w:firstLine="540"/>
        <w:jc w:val="both"/>
      </w:pPr>
      <w:r>
        <w:t>2.1. "АРЕНДОДАТЕЛЬ" обязан:</w:t>
      </w:r>
    </w:p>
    <w:p w:rsidR="006A2DD7" w:rsidRDefault="006A2DD7">
      <w:pPr>
        <w:pStyle w:val="ConsPlusNormal"/>
        <w:spacing w:before="220"/>
        <w:ind w:firstLine="540"/>
        <w:jc w:val="both"/>
      </w:pPr>
      <w:r>
        <w:t xml:space="preserve">2.1.1. В пятидневный срок после заключения договора предоставить соответствующее имущество </w:t>
      </w:r>
      <w:hyperlink w:anchor="P931" w:history="1">
        <w:r>
          <w:rPr>
            <w:color w:val="0000FF"/>
          </w:rPr>
          <w:t>акту</w:t>
        </w:r>
      </w:hyperlink>
      <w:r>
        <w:t xml:space="preserve"> приема-передачи (приложение N 1), в котором должно быть указано его техническое состояние на момент сдачи его в аренду. Один экземпляр акта хранится у "АРЕНДОДАТЕЛЯ".</w:t>
      </w:r>
    </w:p>
    <w:p w:rsidR="006A2DD7" w:rsidRDefault="006A2DD7">
      <w:pPr>
        <w:pStyle w:val="ConsPlusNormal"/>
        <w:spacing w:before="220"/>
        <w:ind w:firstLine="540"/>
        <w:jc w:val="both"/>
      </w:pPr>
      <w:r>
        <w:t>2.2. "АРЕНДАТОР" обязан:</w:t>
      </w:r>
    </w:p>
    <w:p w:rsidR="006A2DD7" w:rsidRDefault="006A2DD7">
      <w:pPr>
        <w:pStyle w:val="ConsPlusNormal"/>
        <w:spacing w:before="220"/>
        <w:ind w:firstLine="540"/>
        <w:jc w:val="both"/>
      </w:pPr>
      <w:r>
        <w:t xml:space="preserve">2.2.1. Использовать арендованное имущество исключительно по целевому назначению, указанному в </w:t>
      </w:r>
      <w:hyperlink w:anchor="P848" w:history="1">
        <w:r>
          <w:rPr>
            <w:color w:val="0000FF"/>
          </w:rPr>
          <w:t>п. 1.1</w:t>
        </w:r>
      </w:hyperlink>
      <w:r>
        <w:t xml:space="preserve"> настоящего договора. Изменение целевого использования арендованного имущества возможно только после согласования с Управлением архитектуры и градостроительства и разрешения "АРЕНДОДАТЕЛЯ".</w:t>
      </w:r>
    </w:p>
    <w:p w:rsidR="006A2DD7" w:rsidRDefault="006A2DD7">
      <w:pPr>
        <w:pStyle w:val="ConsPlusNormal"/>
        <w:spacing w:before="220"/>
        <w:ind w:firstLine="540"/>
        <w:jc w:val="both"/>
      </w:pPr>
      <w:bookmarkStart w:id="25" w:name="P861"/>
      <w:bookmarkEnd w:id="25"/>
      <w:r>
        <w:t>2.2.2. Обеспечить сохранность, качественную техническую эксплуатацию арендованного имущества, инженерных сетей. Содержать в порядке прилегающую к имуществу территорию, осуществлять ее благоустройство, озеленение и уборку от мусора (в соответствии с правилами благоустройства).</w:t>
      </w:r>
    </w:p>
    <w:p w:rsidR="006A2DD7" w:rsidRDefault="006A2DD7">
      <w:pPr>
        <w:pStyle w:val="ConsPlusNormal"/>
        <w:spacing w:before="220"/>
        <w:ind w:firstLine="540"/>
        <w:jc w:val="both"/>
      </w:pPr>
      <w:bookmarkStart w:id="26" w:name="P862"/>
      <w:bookmarkEnd w:id="26"/>
      <w:r>
        <w:t>2.2.3.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 и без согласования с соответствующими службами.</w:t>
      </w:r>
    </w:p>
    <w:p w:rsidR="006A2DD7" w:rsidRDefault="006A2DD7">
      <w:pPr>
        <w:pStyle w:val="ConsPlusNormal"/>
        <w:spacing w:before="220"/>
        <w:ind w:firstLine="540"/>
        <w:jc w:val="both"/>
      </w:pPr>
      <w:bookmarkStart w:id="27" w:name="P863"/>
      <w:bookmarkEnd w:id="27"/>
      <w:r>
        <w:t xml:space="preserve">2.2.4. Заключить договоры на коммунальные и эксплуатационные услуги со специализированными организациями и своевременно производить оплату арендной платы, </w:t>
      </w:r>
      <w:r>
        <w:lastRenderedPageBreak/>
        <w:t>эксплуатационных расходов и коммунальных услуг.</w:t>
      </w:r>
    </w:p>
    <w:p w:rsidR="006A2DD7" w:rsidRDefault="006A2DD7">
      <w:pPr>
        <w:pStyle w:val="ConsPlusNormal"/>
        <w:spacing w:before="220"/>
        <w:ind w:firstLine="540"/>
        <w:jc w:val="both"/>
      </w:pPr>
      <w:r>
        <w:t>2.2.5. Письменно сообщить "АРЕНДОДАТЕЛЮ", не позднее, чем за две недели, о предстоящем освобождении арендуемого имущества, как в связи с окончанием срока действия договора, так и при досрочном освобождении и передать его "АРЕНДОДАТЕЛЮ" по Акту приема - передачи.</w:t>
      </w:r>
    </w:p>
    <w:p w:rsidR="006A2DD7" w:rsidRDefault="006A2DD7">
      <w:pPr>
        <w:pStyle w:val="ConsPlusNormal"/>
        <w:spacing w:before="220"/>
        <w:ind w:firstLine="540"/>
        <w:jc w:val="both"/>
      </w:pPr>
      <w:r>
        <w:t>2.2.6. По истечении срока действия договора, а также при досрочном его прекращении, передать "АРЕНДОДАТЕЛЮ" безвозмездно все произведенные в арендуемом имуществе перестройки и переделки, а также улучшения, составляющие принадлежность данного имущества и неотделимые без вреда от его конструкций.</w:t>
      </w:r>
    </w:p>
    <w:p w:rsidR="006A2DD7" w:rsidRDefault="006A2DD7">
      <w:pPr>
        <w:pStyle w:val="ConsPlusNormal"/>
        <w:spacing w:before="220"/>
        <w:ind w:firstLine="540"/>
        <w:jc w:val="both"/>
      </w:pPr>
      <w:r>
        <w:t>2.2.7. Незамедлительно предоставлять уполномоченным лицам "АРЕНДОДАТЕЛЯ" возможность контроля за соблюдением условий договора аренды (допуск на арендуемую территорию для осмотра,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а также при профилактическом или плановом ремонте.</w:t>
      </w:r>
    </w:p>
    <w:p w:rsidR="006A2DD7" w:rsidRDefault="006A2DD7">
      <w:pPr>
        <w:pStyle w:val="ConsPlusNormal"/>
        <w:spacing w:before="220"/>
        <w:ind w:firstLine="540"/>
        <w:jc w:val="both"/>
      </w:pPr>
      <w:bookmarkStart w:id="28" w:name="P867"/>
      <w:bookmarkEnd w:id="28"/>
      <w:r>
        <w:t>2.2.8. Страховать взятое в аренду имущество. Право страхователя после завершения срока аренды переходит к "АРЕНДОДАТЕЛЮ".</w:t>
      </w:r>
    </w:p>
    <w:p w:rsidR="006A2DD7" w:rsidRDefault="006A2DD7">
      <w:pPr>
        <w:pStyle w:val="ConsPlusNormal"/>
        <w:spacing w:before="220"/>
        <w:ind w:firstLine="540"/>
        <w:jc w:val="both"/>
      </w:pPr>
      <w:r>
        <w:t>2.2.9. В соответствии с действующим законодательством РФ возместить "АРЕНДОДАТЕЛЮ" причиненный ущерб в случае возвращения муниципального имущества (здания, помещения, оборудования и пр.) в состоянии худшем, чем оно было на момент сдачи их в аренду.</w:t>
      </w:r>
    </w:p>
    <w:p w:rsidR="006A2DD7" w:rsidRDefault="006A2DD7">
      <w:pPr>
        <w:pStyle w:val="ConsPlusNormal"/>
        <w:spacing w:before="220"/>
        <w:ind w:firstLine="540"/>
        <w:jc w:val="both"/>
      </w:pPr>
      <w:r>
        <w:t>2.2.10. Согласовать с государственной противопожарной службой и СЭС возможность использования арендуемого помещения по заявленному назначению.</w:t>
      </w:r>
    </w:p>
    <w:p w:rsidR="006A2DD7" w:rsidRDefault="006A2DD7">
      <w:pPr>
        <w:pStyle w:val="ConsPlusNormal"/>
        <w:spacing w:before="220"/>
        <w:ind w:firstLine="540"/>
        <w:jc w:val="both"/>
      </w:pPr>
      <w:r>
        <w:t>2.2.11. При сроке действия договора не менее года провести государственную регистрацию договора в установленном законодательством РФ порядке с возложением на себя расходов по ее проведению;</w:t>
      </w:r>
    </w:p>
    <w:p w:rsidR="006A2DD7" w:rsidRDefault="006A2DD7">
      <w:pPr>
        <w:pStyle w:val="ConsPlusNormal"/>
        <w:spacing w:before="220"/>
        <w:ind w:firstLine="540"/>
        <w:jc w:val="both"/>
      </w:pPr>
      <w:r>
        <w:t>2.2.12. Проводить ремонт в соответствии требованиями действующего законодательства.</w:t>
      </w:r>
    </w:p>
    <w:p w:rsidR="006A2DD7" w:rsidRDefault="006A2DD7">
      <w:pPr>
        <w:pStyle w:val="ConsPlusNormal"/>
        <w:spacing w:before="220"/>
        <w:ind w:firstLine="540"/>
        <w:jc w:val="both"/>
      </w:pPr>
      <w:bookmarkStart w:id="29" w:name="P872"/>
      <w:bookmarkEnd w:id="29"/>
      <w:r>
        <w:t>2.2.13. "АРЕНДАТОР" не вправе без письменного разрешения "АРЕНДОДАТЕЛЯ" сдавать как в целом, так и частично, в субаренду арендуемое имущество.</w:t>
      </w:r>
    </w:p>
    <w:p w:rsidR="006A2DD7" w:rsidRDefault="006A2DD7">
      <w:pPr>
        <w:pStyle w:val="ConsPlusNormal"/>
        <w:spacing w:before="220"/>
        <w:ind w:firstLine="540"/>
        <w:jc w:val="both"/>
      </w:pPr>
      <w:r>
        <w:t>2.2.14. "АРЕНДАТОР" не вправе использовать право аренды арендуемого имущества в качестве предмета залога или вклада в уставной капитал (фонд) других предприятий, без согласия "АРЕНДОДАТЕЛЯ".</w:t>
      </w:r>
    </w:p>
    <w:p w:rsidR="006A2DD7" w:rsidRDefault="006A2DD7">
      <w:pPr>
        <w:pStyle w:val="ConsPlusNormal"/>
        <w:jc w:val="both"/>
      </w:pPr>
    </w:p>
    <w:p w:rsidR="006A2DD7" w:rsidRDefault="006A2DD7">
      <w:pPr>
        <w:pStyle w:val="ConsPlusNormal"/>
        <w:jc w:val="center"/>
        <w:outlineLvl w:val="2"/>
      </w:pPr>
      <w:r>
        <w:t>3. ПЛАТЕЖИ И РАСЧЕТЫ ПО ДОГОВОРУ</w:t>
      </w:r>
    </w:p>
    <w:p w:rsidR="006A2DD7" w:rsidRDefault="006A2DD7">
      <w:pPr>
        <w:pStyle w:val="ConsPlusNormal"/>
        <w:jc w:val="both"/>
      </w:pPr>
    </w:p>
    <w:p w:rsidR="006A2DD7" w:rsidRDefault="006A2DD7">
      <w:pPr>
        <w:pStyle w:val="ConsPlusNormal"/>
        <w:ind w:firstLine="540"/>
        <w:jc w:val="both"/>
      </w:pPr>
      <w:r>
        <w:t xml:space="preserve">3.1. Арендные платежи, согласно </w:t>
      </w:r>
      <w:hyperlink w:anchor="P961" w:history="1">
        <w:r>
          <w:rPr>
            <w:color w:val="0000FF"/>
          </w:rPr>
          <w:t>приложению N 2</w:t>
        </w:r>
      </w:hyperlink>
      <w:r>
        <w:t xml:space="preserve"> к настоящему договору, составляют _______ руб. (_______ рублей 00 копеек) в 20__ году в соответствии с решением Совета депутатов Богородского городского округа N ________ от ______ года. "АРЕНДАТОР" оплачивает ежемесячно арендные платежи (равными долями) по безналичному расчету в Управление федерального казначейства по Московской области (Комитет по управлению имуществом администрации Богородского городского округа), не позднее 10 числа, следующего за текущим месяцем. Моментом уплаты арендной платы считается дата поступления денежных средств на расчетный счет арендодателя.</w:t>
      </w:r>
    </w:p>
    <w:p w:rsidR="006A2DD7" w:rsidRDefault="006A2DD7">
      <w:pPr>
        <w:pStyle w:val="ConsPlusNormal"/>
        <w:spacing w:before="220"/>
        <w:ind w:firstLine="540"/>
        <w:jc w:val="both"/>
      </w:pPr>
      <w:r>
        <w:t>3.2. Налог на добавленную стоимость свыше указанной суммы арендной платы "АРЕНДАТОР" перечисляет в бюджет, выписывая самостоятельно счет-фактуру.</w:t>
      </w:r>
    </w:p>
    <w:p w:rsidR="006A2DD7" w:rsidRDefault="006A2DD7">
      <w:pPr>
        <w:pStyle w:val="ConsPlusNormal"/>
        <w:spacing w:before="220"/>
        <w:ind w:firstLine="540"/>
        <w:jc w:val="both"/>
      </w:pPr>
      <w:r>
        <w:lastRenderedPageBreak/>
        <w:t>3.3. Коммунальные и другие услуги и затраты, связанные с содержанием помещения, оплачиваются "АРЕНДАТОРОМ" по отдельным договорам с соответствующими службами.</w:t>
      </w:r>
    </w:p>
    <w:p w:rsidR="006A2DD7" w:rsidRDefault="006A2DD7">
      <w:pPr>
        <w:pStyle w:val="ConsPlusNormal"/>
        <w:jc w:val="both"/>
      </w:pPr>
    </w:p>
    <w:p w:rsidR="006A2DD7" w:rsidRDefault="006A2DD7">
      <w:pPr>
        <w:pStyle w:val="ConsPlusNormal"/>
        <w:jc w:val="center"/>
        <w:outlineLvl w:val="2"/>
      </w:pPr>
      <w:r>
        <w:t>4. ОТВЕТСТВЕННОСТЬ СТОРОН</w:t>
      </w:r>
    </w:p>
    <w:p w:rsidR="006A2DD7" w:rsidRDefault="006A2DD7">
      <w:pPr>
        <w:pStyle w:val="ConsPlusNormal"/>
        <w:jc w:val="both"/>
      </w:pPr>
    </w:p>
    <w:p w:rsidR="006A2DD7" w:rsidRDefault="006A2DD7">
      <w:pPr>
        <w:pStyle w:val="ConsPlusNormal"/>
        <w:ind w:firstLine="540"/>
        <w:jc w:val="both"/>
      </w:pPr>
      <w:r>
        <w:t>4.1. В случае неуплаты "АРЕНДАТОРОМ" платежей в сроки, установленные настоящим договором, начисляются пени, в размере одной трехсотой действующей на день уплаты пеней ставки рефинансирования Центрального банка Российской Федерации с просроченной суммы за каждый день просрочки. Началом применения данных санкций считается следующий день после срока уплаты очередного платежа.</w:t>
      </w:r>
    </w:p>
    <w:p w:rsidR="006A2DD7" w:rsidRDefault="006A2DD7">
      <w:pPr>
        <w:pStyle w:val="ConsPlusNormal"/>
        <w:spacing w:before="220"/>
        <w:ind w:firstLine="540"/>
        <w:jc w:val="both"/>
      </w:pPr>
      <w:r>
        <w:t>4.2.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6A2DD7" w:rsidRDefault="006A2DD7">
      <w:pPr>
        <w:pStyle w:val="ConsPlusNormal"/>
        <w:spacing w:before="220"/>
        <w:ind w:firstLine="540"/>
        <w:jc w:val="both"/>
      </w:pPr>
      <w:r>
        <w:t>4.3. Договор аренды подлежит досрочному расторжению в соответствии с действующим законодательством, а "АРЕНДАТОР" выселению:</w:t>
      </w:r>
    </w:p>
    <w:p w:rsidR="006A2DD7" w:rsidRDefault="006A2DD7">
      <w:pPr>
        <w:pStyle w:val="ConsPlusNormal"/>
        <w:spacing w:before="220"/>
        <w:ind w:firstLine="540"/>
        <w:jc w:val="both"/>
      </w:pPr>
      <w:r>
        <w:t xml:space="preserve">а) при нарушении п.п.: </w:t>
      </w:r>
      <w:hyperlink w:anchor="P861" w:history="1">
        <w:r>
          <w:rPr>
            <w:color w:val="0000FF"/>
          </w:rPr>
          <w:t>2.2.2</w:t>
        </w:r>
      </w:hyperlink>
      <w:r>
        <w:t xml:space="preserve">, </w:t>
      </w:r>
      <w:hyperlink w:anchor="P862" w:history="1">
        <w:r>
          <w:rPr>
            <w:color w:val="0000FF"/>
          </w:rPr>
          <w:t>2.2.3</w:t>
        </w:r>
      </w:hyperlink>
      <w:r>
        <w:t xml:space="preserve">, </w:t>
      </w:r>
      <w:hyperlink w:anchor="P863" w:history="1">
        <w:r>
          <w:rPr>
            <w:color w:val="0000FF"/>
          </w:rPr>
          <w:t>2.2.4</w:t>
        </w:r>
      </w:hyperlink>
      <w:r>
        <w:t xml:space="preserve">, </w:t>
      </w:r>
      <w:hyperlink w:anchor="P867" w:history="1">
        <w:r>
          <w:rPr>
            <w:color w:val="0000FF"/>
          </w:rPr>
          <w:t>2.2.8</w:t>
        </w:r>
      </w:hyperlink>
      <w:r>
        <w:t xml:space="preserve">, </w:t>
      </w:r>
      <w:hyperlink w:anchor="P872" w:history="1">
        <w:r>
          <w:rPr>
            <w:color w:val="0000FF"/>
          </w:rPr>
          <w:t>2.2.13</w:t>
        </w:r>
      </w:hyperlink>
      <w:r>
        <w:t>;</w:t>
      </w:r>
    </w:p>
    <w:p w:rsidR="006A2DD7" w:rsidRDefault="006A2DD7">
      <w:pPr>
        <w:pStyle w:val="ConsPlusNormal"/>
        <w:spacing w:before="220"/>
        <w:ind w:firstLine="540"/>
        <w:jc w:val="both"/>
      </w:pPr>
      <w:r>
        <w:t>б) если "АРЕНДАТОР" не внес арендной платы в течение 2-х месяцев;</w:t>
      </w:r>
    </w:p>
    <w:p w:rsidR="006A2DD7" w:rsidRDefault="006A2DD7">
      <w:pPr>
        <w:pStyle w:val="ConsPlusNormal"/>
        <w:spacing w:before="220"/>
        <w:ind w:firstLine="540"/>
        <w:jc w:val="both"/>
      </w:pPr>
      <w:r>
        <w:t>в) в случае производственной необходимости в арендуемом помещении.</w:t>
      </w:r>
    </w:p>
    <w:p w:rsidR="006A2DD7" w:rsidRDefault="006A2DD7">
      <w:pPr>
        <w:pStyle w:val="ConsPlusNormal"/>
        <w:spacing w:before="220"/>
        <w:ind w:firstLine="540"/>
        <w:jc w:val="both"/>
      </w:pPr>
      <w:r>
        <w:t>4.4. За сдачу арендуемого имущества в субаренду без разрешения "АРЕНДОДАТЕЛЯ" взимается штраф в пятикратном размере годовой арендной платы.</w:t>
      </w:r>
    </w:p>
    <w:p w:rsidR="006A2DD7" w:rsidRDefault="006A2DD7">
      <w:pPr>
        <w:pStyle w:val="ConsPlusNormal"/>
        <w:spacing w:before="220"/>
        <w:ind w:firstLine="540"/>
        <w:jc w:val="both"/>
      </w:pPr>
      <w:r>
        <w:t>4.5. Во всех случаях досрочного расторжения договора, предусмотренных настоящим разделом, договор считается расторгнутым с даты, указанной в письменном уведомлении о расторжении договора и доведенного до "АРЕНДАТОРА" или с даты установления факта отсутствия "АРЕНДАТОРА".</w:t>
      </w:r>
    </w:p>
    <w:p w:rsidR="006A2DD7" w:rsidRDefault="006A2DD7">
      <w:pPr>
        <w:pStyle w:val="ConsPlusNormal"/>
        <w:spacing w:before="220"/>
        <w:ind w:firstLine="540"/>
        <w:jc w:val="both"/>
      </w:pPr>
      <w:r>
        <w:t>4.6. "АРЕНДАТОР" имеет право расторгнуть договор аренды в соответствии с действующим законодательством;</w:t>
      </w:r>
    </w:p>
    <w:p w:rsidR="006A2DD7" w:rsidRDefault="006A2DD7">
      <w:pPr>
        <w:pStyle w:val="ConsPlusNormal"/>
        <w:spacing w:before="220"/>
        <w:ind w:firstLine="540"/>
        <w:jc w:val="both"/>
      </w:pPr>
      <w:r>
        <w:t>4.7. В случае ликвидации "АРЕНДАТОРА" договор считается расторгнутым с момента исключения арендатора из ЕГРЮЛ.</w:t>
      </w:r>
    </w:p>
    <w:p w:rsidR="006A2DD7" w:rsidRDefault="006A2DD7">
      <w:pPr>
        <w:pStyle w:val="ConsPlusNormal"/>
        <w:spacing w:before="220"/>
        <w:ind w:firstLine="540"/>
        <w:jc w:val="both"/>
      </w:pPr>
      <w:r>
        <w:t>4.8. "АРЕНДАТОР" несет ответственность за бездоговорное потребление коммунальных услуг.</w:t>
      </w:r>
    </w:p>
    <w:p w:rsidR="006A2DD7" w:rsidRDefault="006A2DD7">
      <w:pPr>
        <w:pStyle w:val="ConsPlusNormal"/>
        <w:jc w:val="both"/>
      </w:pPr>
    </w:p>
    <w:p w:rsidR="006A2DD7" w:rsidRDefault="006A2DD7">
      <w:pPr>
        <w:pStyle w:val="ConsPlusNormal"/>
        <w:jc w:val="center"/>
        <w:outlineLvl w:val="2"/>
      </w:pPr>
      <w:r>
        <w:t>5. ПРОЧИЕ УСЛОВИЯ</w:t>
      </w:r>
    </w:p>
    <w:p w:rsidR="006A2DD7" w:rsidRDefault="006A2DD7">
      <w:pPr>
        <w:pStyle w:val="ConsPlusNormal"/>
        <w:jc w:val="both"/>
      </w:pPr>
    </w:p>
    <w:p w:rsidR="006A2DD7" w:rsidRDefault="006A2DD7">
      <w:pPr>
        <w:pStyle w:val="ConsPlusNormal"/>
        <w:ind w:firstLine="540"/>
        <w:jc w:val="both"/>
      </w:pPr>
      <w:r>
        <w:t>5.1. Настоящий договор аренды вступает в силу с момента его заключения.</w:t>
      </w:r>
    </w:p>
    <w:p w:rsidR="006A2DD7" w:rsidRDefault="006A2DD7">
      <w:pPr>
        <w:pStyle w:val="ConsPlusNormal"/>
        <w:spacing w:before="220"/>
        <w:ind w:firstLine="540"/>
        <w:jc w:val="both"/>
      </w:pPr>
      <w:r>
        <w:t>5.2. Настоящий договор заключается в двух экземплярах, по одному экземпляру каждой из сторон.</w:t>
      </w:r>
    </w:p>
    <w:p w:rsidR="006A2DD7" w:rsidRDefault="006A2DD7">
      <w:pPr>
        <w:pStyle w:val="ConsPlusNormal"/>
        <w:spacing w:before="220"/>
        <w:ind w:firstLine="540"/>
        <w:jc w:val="both"/>
      </w:pPr>
      <w:r>
        <w:t>5.3. Стороны обязуются незамедлительно уведомить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предусмотренный договором платеж или уведомление не были произведены надлежащим образом.</w:t>
      </w:r>
    </w:p>
    <w:p w:rsidR="006A2DD7" w:rsidRDefault="006A2DD7">
      <w:pPr>
        <w:pStyle w:val="ConsPlusNormal"/>
        <w:jc w:val="both"/>
      </w:pPr>
    </w:p>
    <w:p w:rsidR="006A2DD7" w:rsidRDefault="006A2DD7">
      <w:pPr>
        <w:pStyle w:val="ConsPlusNormal"/>
        <w:jc w:val="center"/>
        <w:outlineLvl w:val="2"/>
      </w:pPr>
      <w:r>
        <w:t>6. РЕКВИЗИТЫ СТОРОН</w:t>
      </w:r>
    </w:p>
    <w:p w:rsidR="006A2DD7" w:rsidRDefault="006A2DD7">
      <w:pPr>
        <w:pStyle w:val="ConsPlusNormal"/>
        <w:jc w:val="both"/>
      </w:pPr>
    </w:p>
    <w:p w:rsidR="006A2DD7" w:rsidRDefault="006A2DD7">
      <w:pPr>
        <w:pStyle w:val="ConsPlusNormal"/>
      </w:pPr>
      <w:r>
        <w:t>АРЕНДАТОР:</w:t>
      </w:r>
    </w:p>
    <w:p w:rsidR="006A2DD7" w:rsidRDefault="006A2DD7">
      <w:pPr>
        <w:pStyle w:val="ConsPlusNormal"/>
        <w:spacing w:before="220"/>
      </w:pPr>
      <w:r>
        <w:lastRenderedPageBreak/>
        <w:t>_____________ Адрес: _____________, телефон _____________, расчетный счет _____________, банк _____________, БИК _____________, к/сч _____________.</w:t>
      </w:r>
    </w:p>
    <w:p w:rsidR="006A2DD7" w:rsidRDefault="006A2DD7">
      <w:pPr>
        <w:pStyle w:val="ConsPlusNormal"/>
        <w:spacing w:before="220"/>
      </w:pPr>
      <w:r>
        <w:t>АРЕНДОДАТЕЛЬ:</w:t>
      </w:r>
    </w:p>
    <w:p w:rsidR="006A2DD7" w:rsidRDefault="006A2DD7">
      <w:pPr>
        <w:pStyle w:val="ConsPlusNormal"/>
        <w:spacing w:before="220"/>
      </w:pPr>
      <w:r>
        <w:t>Комитет по управлению имуществом администрации Богородского городского округа</w:t>
      </w:r>
    </w:p>
    <w:p w:rsidR="006A2DD7" w:rsidRDefault="006A2DD7">
      <w:pPr>
        <w:pStyle w:val="ConsPlusNormal"/>
        <w:spacing w:before="220"/>
      </w:pPr>
      <w:r>
        <w:t>Адрес: 142400, РФ, Московская обл., Богородский городской округ, г. Ногинск, Советская, д. 42, телефон 514-77-99, 514-36-73, расчетный счет _____________, банк _____________, БИК _____________, к/сч _____________.</w:t>
      </w:r>
    </w:p>
    <w:p w:rsidR="006A2DD7" w:rsidRDefault="006A2DD7">
      <w:pPr>
        <w:pStyle w:val="ConsPlusNormal"/>
        <w:spacing w:before="220"/>
      </w:pPr>
      <w:r>
        <w:t>Управление федерального казначейства по Московской области (Комитет по управлению имуществом администрации Богородского городского округа)</w:t>
      </w:r>
    </w:p>
    <w:p w:rsidR="006A2DD7" w:rsidRDefault="006A2DD7">
      <w:pPr>
        <w:pStyle w:val="ConsPlusNormal"/>
        <w:spacing w:before="220"/>
      </w:pPr>
      <w:r>
        <w:t>ИНН 5031011700, КПП 503101001</w:t>
      </w:r>
    </w:p>
    <w:p w:rsidR="006A2DD7" w:rsidRDefault="006A2DD7">
      <w:pPr>
        <w:pStyle w:val="ConsPlusNormal"/>
        <w:spacing w:before="220"/>
      </w:pPr>
      <w:r>
        <w:t>Банк получателя: __________________________</w:t>
      </w:r>
    </w:p>
    <w:p w:rsidR="006A2DD7" w:rsidRDefault="006A2DD7">
      <w:pPr>
        <w:pStyle w:val="ConsPlusNormal"/>
        <w:spacing w:before="220"/>
      </w:pPr>
      <w:r>
        <w:t>БИК _____________, N счета получателя N _____________,</w:t>
      </w:r>
    </w:p>
    <w:p w:rsidR="006A2DD7" w:rsidRDefault="006A2DD7">
      <w:pPr>
        <w:pStyle w:val="ConsPlusNormal"/>
        <w:spacing w:before="220"/>
      </w:pPr>
      <w:hyperlink r:id="rId26" w:history="1">
        <w:r>
          <w:rPr>
            <w:color w:val="0000FF"/>
          </w:rPr>
          <w:t>ОКАТО</w:t>
        </w:r>
      </w:hyperlink>
      <w:r>
        <w:t xml:space="preserve"> _____________, КБК _____________.</w:t>
      </w:r>
    </w:p>
    <w:p w:rsidR="006A2DD7" w:rsidRDefault="006A2DD7">
      <w:pPr>
        <w:pStyle w:val="ConsPlusNormal"/>
        <w:jc w:val="both"/>
      </w:pPr>
    </w:p>
    <w:p w:rsidR="006A2DD7" w:rsidRDefault="006A2DD7">
      <w:pPr>
        <w:pStyle w:val="ConsPlusNonformat"/>
        <w:jc w:val="both"/>
      </w:pPr>
      <w:r>
        <w:t>Подписи сторон:</w:t>
      </w:r>
    </w:p>
    <w:p w:rsidR="006A2DD7" w:rsidRDefault="006A2DD7">
      <w:pPr>
        <w:pStyle w:val="ConsPlusNonformat"/>
        <w:jc w:val="both"/>
      </w:pPr>
      <w:r>
        <w:t xml:space="preserve">         "АРЕНДОДАТЕЛЬ"                        "АРЕНДАТОР"</w:t>
      </w:r>
    </w:p>
    <w:p w:rsidR="006A2DD7" w:rsidRDefault="006A2DD7">
      <w:pPr>
        <w:pStyle w:val="ConsPlusNonformat"/>
        <w:jc w:val="both"/>
      </w:pPr>
      <w:r>
        <w:t>Комитет по управлению имуществом               __________________________</w:t>
      </w:r>
    </w:p>
    <w:p w:rsidR="006A2DD7" w:rsidRDefault="006A2DD7">
      <w:pPr>
        <w:pStyle w:val="ConsPlusNonformat"/>
        <w:jc w:val="both"/>
      </w:pPr>
      <w:r>
        <w:t>администрации Богородского</w:t>
      </w:r>
    </w:p>
    <w:p w:rsidR="006A2DD7" w:rsidRDefault="006A2DD7">
      <w:pPr>
        <w:pStyle w:val="ConsPlusNonformat"/>
        <w:jc w:val="both"/>
      </w:pPr>
      <w:r>
        <w:t>городского округа</w:t>
      </w:r>
    </w:p>
    <w:p w:rsidR="006A2DD7" w:rsidRDefault="006A2DD7">
      <w:pPr>
        <w:pStyle w:val="ConsPlusNonformat"/>
        <w:jc w:val="both"/>
      </w:pPr>
      <w:r>
        <w:t>председатель                                   _____________</w:t>
      </w:r>
    </w:p>
    <w:p w:rsidR="006A2DD7" w:rsidRDefault="006A2DD7">
      <w:pPr>
        <w:pStyle w:val="ConsPlusNonformat"/>
        <w:jc w:val="both"/>
      </w:pPr>
      <w:r>
        <w:t xml:space="preserve">                   _____________                            _____________</w:t>
      </w:r>
    </w:p>
    <w:p w:rsidR="006A2DD7" w:rsidRDefault="006A2DD7">
      <w:pPr>
        <w:pStyle w:val="ConsPlusNonformat"/>
        <w:jc w:val="both"/>
      </w:pPr>
      <w:r>
        <w:t>М.П.                                           М.П.</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2"/>
      </w:pPr>
      <w:r>
        <w:t>Приложение N 1</w:t>
      </w:r>
    </w:p>
    <w:p w:rsidR="006A2DD7" w:rsidRDefault="006A2DD7">
      <w:pPr>
        <w:pStyle w:val="ConsPlusNormal"/>
        <w:jc w:val="right"/>
      </w:pPr>
      <w:r>
        <w:t>к договору аренды N _____</w:t>
      </w:r>
    </w:p>
    <w:p w:rsidR="006A2DD7" w:rsidRDefault="006A2DD7">
      <w:pPr>
        <w:pStyle w:val="ConsPlusNormal"/>
        <w:jc w:val="right"/>
      </w:pPr>
      <w:r>
        <w:t>от ______________________</w:t>
      </w:r>
    </w:p>
    <w:p w:rsidR="006A2DD7" w:rsidRDefault="006A2DD7">
      <w:pPr>
        <w:pStyle w:val="ConsPlusNormal"/>
        <w:jc w:val="both"/>
      </w:pPr>
    </w:p>
    <w:p w:rsidR="006A2DD7" w:rsidRDefault="006A2DD7">
      <w:pPr>
        <w:pStyle w:val="ConsPlusNormal"/>
        <w:jc w:val="center"/>
      </w:pPr>
      <w:bookmarkStart w:id="30" w:name="P931"/>
      <w:bookmarkEnd w:id="30"/>
      <w:r>
        <w:t>Акт</w:t>
      </w:r>
    </w:p>
    <w:p w:rsidR="006A2DD7" w:rsidRDefault="006A2DD7">
      <w:pPr>
        <w:pStyle w:val="ConsPlusNormal"/>
        <w:jc w:val="center"/>
      </w:pPr>
      <w:r>
        <w:t>приема-передачи в аренду муниципального имущества</w:t>
      </w:r>
    </w:p>
    <w:p w:rsidR="006A2DD7" w:rsidRDefault="006A2DD7">
      <w:pPr>
        <w:pStyle w:val="ConsPlusNormal"/>
        <w:jc w:val="both"/>
      </w:pPr>
    </w:p>
    <w:p w:rsidR="006A2DD7" w:rsidRDefault="006A2DD7">
      <w:pPr>
        <w:pStyle w:val="ConsPlusNormal"/>
        <w:ind w:firstLine="540"/>
        <w:jc w:val="both"/>
      </w:pPr>
      <w:r>
        <w:t>Мы, нижеподписавшиеся, представитель "Арендодателя" в лице председателя Комитета по управлению имуществом администрации Богородского городского округа ___________________________ и представитель "Арендатора", в лице _______________________, составили настоящий акт о следующем:</w:t>
      </w:r>
    </w:p>
    <w:p w:rsidR="006A2DD7" w:rsidRDefault="006A2DD7">
      <w:pPr>
        <w:pStyle w:val="ConsPlusNormal"/>
        <w:spacing w:before="220"/>
        <w:ind w:firstLine="540"/>
        <w:jc w:val="both"/>
      </w:pPr>
      <w:r>
        <w:t>1. На основании договора аренды, Комитет передает "Арендатору" в аренду нежилое помещение, числящееся в реестре муниципальной собственности Богородского городского округа, площадью: __________________, расположенное по адресу: ________________, для использования под _______________.</w:t>
      </w:r>
    </w:p>
    <w:p w:rsidR="006A2DD7" w:rsidRDefault="006A2DD7">
      <w:pPr>
        <w:pStyle w:val="ConsPlusNormal"/>
        <w:spacing w:before="220"/>
        <w:ind w:firstLine="540"/>
        <w:jc w:val="both"/>
      </w:pPr>
      <w:r>
        <w:t>2. При визуальном осмотре техническое состояние вышеуказанного имущества на момент его передачи характеризуется следующим (нужное подчеркнуть):</w:t>
      </w:r>
    </w:p>
    <w:p w:rsidR="006A2DD7" w:rsidRDefault="006A2DD7">
      <w:pPr>
        <w:pStyle w:val="ConsPlusNormal"/>
        <w:spacing w:before="220"/>
        <w:ind w:firstLine="540"/>
        <w:jc w:val="both"/>
      </w:pPr>
      <w:r>
        <w:t>а) находится в пригодном для эксплуатации состоянии;</w:t>
      </w:r>
    </w:p>
    <w:p w:rsidR="006A2DD7" w:rsidRDefault="006A2DD7">
      <w:pPr>
        <w:pStyle w:val="ConsPlusNormal"/>
        <w:spacing w:before="220"/>
        <w:ind w:firstLine="540"/>
        <w:jc w:val="both"/>
      </w:pPr>
      <w:r>
        <w:lastRenderedPageBreak/>
        <w:t>б) требует текущего ремонта;</w:t>
      </w:r>
    </w:p>
    <w:p w:rsidR="006A2DD7" w:rsidRDefault="006A2DD7">
      <w:pPr>
        <w:pStyle w:val="ConsPlusNormal"/>
        <w:spacing w:before="220"/>
        <w:ind w:firstLine="540"/>
        <w:jc w:val="both"/>
      </w:pPr>
      <w:r>
        <w:t>в) требует капитального ремонта.</w:t>
      </w:r>
    </w:p>
    <w:p w:rsidR="006A2DD7" w:rsidRDefault="006A2DD7">
      <w:pPr>
        <w:pStyle w:val="ConsPlusNormal"/>
        <w:spacing w:before="220"/>
        <w:ind w:firstLine="540"/>
        <w:jc w:val="both"/>
      </w:pPr>
      <w:r>
        <w:t>3. Данный акт не является документом на право собственности (или) приватизации арендуемого нежилого помещения (имущества, здания, сооружения).</w:t>
      </w:r>
    </w:p>
    <w:p w:rsidR="006A2DD7" w:rsidRDefault="006A2DD7">
      <w:pPr>
        <w:pStyle w:val="ConsPlusNormal"/>
        <w:spacing w:before="220"/>
      </w:pPr>
      <w:r>
        <w:t>Подписи сторон:</w:t>
      </w:r>
    </w:p>
    <w:p w:rsidR="006A2DD7" w:rsidRDefault="006A2DD7">
      <w:pPr>
        <w:pStyle w:val="ConsPlusNonformat"/>
        <w:spacing w:before="200"/>
        <w:jc w:val="both"/>
      </w:pPr>
      <w:r>
        <w:t xml:space="preserve">                    Принял:                    Передал:</w:t>
      </w:r>
    </w:p>
    <w:p w:rsidR="006A2DD7" w:rsidRDefault="006A2DD7">
      <w:pPr>
        <w:pStyle w:val="ConsPlusNonformat"/>
        <w:jc w:val="both"/>
      </w:pPr>
    </w:p>
    <w:p w:rsidR="006A2DD7" w:rsidRDefault="006A2DD7">
      <w:pPr>
        <w:pStyle w:val="ConsPlusNonformat"/>
        <w:jc w:val="both"/>
      </w:pPr>
      <w:r>
        <w:t xml:space="preserve">                  "АРЕНДАТОР"               "АРЕНДОДАТЕЛЬ"</w:t>
      </w:r>
    </w:p>
    <w:p w:rsidR="006A2DD7" w:rsidRDefault="006A2DD7">
      <w:pPr>
        <w:pStyle w:val="ConsPlusNonformat"/>
        <w:jc w:val="both"/>
      </w:pPr>
      <w:r>
        <w:t>________________                       Комитет по управлению</w:t>
      </w:r>
    </w:p>
    <w:p w:rsidR="006A2DD7" w:rsidRDefault="006A2DD7">
      <w:pPr>
        <w:pStyle w:val="ConsPlusNonformat"/>
        <w:jc w:val="both"/>
      </w:pPr>
      <w:r>
        <w:t xml:space="preserve">                                       имуществом администрации</w:t>
      </w:r>
    </w:p>
    <w:p w:rsidR="006A2DD7" w:rsidRDefault="006A2DD7">
      <w:pPr>
        <w:pStyle w:val="ConsPlusNonformat"/>
        <w:jc w:val="both"/>
      </w:pPr>
      <w:r>
        <w:t xml:space="preserve">                                       Богородского городского округа</w:t>
      </w:r>
    </w:p>
    <w:p w:rsidR="006A2DD7" w:rsidRDefault="006A2DD7">
      <w:pPr>
        <w:pStyle w:val="ConsPlusNonformat"/>
        <w:jc w:val="both"/>
      </w:pPr>
      <w:r>
        <w:t>________________                       председатель</w:t>
      </w:r>
    </w:p>
    <w:p w:rsidR="006A2DD7" w:rsidRDefault="006A2DD7">
      <w:pPr>
        <w:pStyle w:val="ConsPlusNonformat"/>
        <w:jc w:val="both"/>
      </w:pPr>
      <w:r>
        <w:t xml:space="preserve">                     _______________                 _______________</w:t>
      </w:r>
    </w:p>
    <w:p w:rsidR="006A2DD7" w:rsidRDefault="006A2DD7">
      <w:pPr>
        <w:pStyle w:val="ConsPlusNonformat"/>
        <w:jc w:val="both"/>
      </w:pPr>
    </w:p>
    <w:p w:rsidR="006A2DD7" w:rsidRDefault="006A2DD7">
      <w:pPr>
        <w:pStyle w:val="ConsPlusNonformat"/>
        <w:jc w:val="both"/>
      </w:pPr>
      <w:r>
        <w:t>М.П.                                   М.П.</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2"/>
      </w:pPr>
      <w:r>
        <w:t>Приложение N 2</w:t>
      </w:r>
    </w:p>
    <w:p w:rsidR="006A2DD7" w:rsidRDefault="006A2DD7">
      <w:pPr>
        <w:pStyle w:val="ConsPlusNormal"/>
        <w:jc w:val="right"/>
      </w:pPr>
      <w:r>
        <w:t>к договору аренды N _____</w:t>
      </w:r>
    </w:p>
    <w:p w:rsidR="006A2DD7" w:rsidRDefault="006A2DD7">
      <w:pPr>
        <w:pStyle w:val="ConsPlusNormal"/>
        <w:jc w:val="right"/>
      </w:pPr>
      <w:r>
        <w:t>от ______________________</w:t>
      </w:r>
    </w:p>
    <w:p w:rsidR="006A2DD7" w:rsidRDefault="006A2DD7">
      <w:pPr>
        <w:pStyle w:val="ConsPlusNormal"/>
        <w:jc w:val="both"/>
      </w:pPr>
    </w:p>
    <w:p w:rsidR="006A2DD7" w:rsidRDefault="006A2DD7">
      <w:pPr>
        <w:pStyle w:val="ConsPlusNormal"/>
        <w:jc w:val="center"/>
      </w:pPr>
      <w:bookmarkStart w:id="31" w:name="P961"/>
      <w:bookmarkEnd w:id="31"/>
      <w:r>
        <w:t>Расчет арендной платы за нежилые помещения на 20__ год</w:t>
      </w:r>
    </w:p>
    <w:p w:rsidR="006A2DD7" w:rsidRDefault="006A2DD7">
      <w:pPr>
        <w:pStyle w:val="ConsPlusNormal"/>
        <w:jc w:val="both"/>
      </w:pPr>
    </w:p>
    <w:p w:rsidR="006A2DD7" w:rsidRDefault="006A2DD7">
      <w:pPr>
        <w:pStyle w:val="ConsPlusNonformat"/>
        <w:jc w:val="both"/>
      </w:pPr>
      <w:r>
        <w:t xml:space="preserve">    Арендатор: ____________________________________________________________</w:t>
      </w:r>
    </w:p>
    <w:p w:rsidR="006A2DD7" w:rsidRDefault="006A2DD7">
      <w:pPr>
        <w:pStyle w:val="ConsPlusNonformat"/>
        <w:jc w:val="both"/>
      </w:pPr>
      <w:r>
        <w:t xml:space="preserve">    Адрес помещения:_______________________________________________________</w:t>
      </w:r>
    </w:p>
    <w:p w:rsidR="006A2DD7" w:rsidRDefault="006A2DD7">
      <w:pPr>
        <w:pStyle w:val="ConsPlusNormal"/>
        <w:jc w:val="both"/>
      </w:pPr>
    </w:p>
    <w:p w:rsidR="006A2DD7" w:rsidRDefault="006A2DD7">
      <w:pPr>
        <w:pStyle w:val="ConsPlusNormal"/>
        <w:jc w:val="center"/>
        <w:outlineLvl w:val="3"/>
      </w:pPr>
      <w:r>
        <w:t>Методика расчета арендной платы за недвижимое имущество</w:t>
      </w:r>
    </w:p>
    <w:p w:rsidR="006A2DD7" w:rsidRDefault="006A2DD7">
      <w:pPr>
        <w:pStyle w:val="ConsPlusNormal"/>
        <w:jc w:val="center"/>
      </w:pPr>
      <w:r>
        <w:t>(здания, сооружения, нежилые помещения)</w:t>
      </w:r>
    </w:p>
    <w:p w:rsidR="006A2DD7" w:rsidRDefault="006A2DD7">
      <w:pPr>
        <w:pStyle w:val="ConsPlusNormal"/>
        <w:jc w:val="both"/>
      </w:pPr>
    </w:p>
    <w:p w:rsidR="006A2DD7" w:rsidRDefault="006A2DD7">
      <w:pPr>
        <w:pStyle w:val="ConsPlusNormal"/>
        <w:ind w:firstLine="540"/>
        <w:jc w:val="both"/>
      </w:pPr>
      <w:r>
        <w:t>Решение Совета депутатов Богородского городского округа N _______ от ____________ г. Размер арендной платы за нежилое помещение (плата за аренду помещения) определяется по следующей формуле:</w:t>
      </w:r>
    </w:p>
    <w:p w:rsidR="006A2DD7" w:rsidRDefault="006A2DD7">
      <w:pPr>
        <w:pStyle w:val="ConsPlusNormal"/>
        <w:jc w:val="both"/>
      </w:pPr>
    </w:p>
    <w:p w:rsidR="006A2DD7" w:rsidRDefault="006A2DD7">
      <w:pPr>
        <w:pStyle w:val="ConsPlusNormal"/>
        <w:jc w:val="center"/>
      </w:pPr>
      <w:r>
        <w:t>А.п. = Бс.а.п x S x Кт x Кр x Кд x Кв</w:t>
      </w:r>
    </w:p>
    <w:p w:rsidR="006A2DD7" w:rsidRDefault="006A2DD7">
      <w:pPr>
        <w:pStyle w:val="ConsPlusNormal"/>
        <w:jc w:val="both"/>
      </w:pPr>
    </w:p>
    <w:p w:rsidR="006A2DD7" w:rsidRDefault="006A2DD7">
      <w:pPr>
        <w:pStyle w:val="ConsPlusNormal"/>
        <w:ind w:firstLine="540"/>
        <w:jc w:val="both"/>
      </w:pPr>
      <w:r>
        <w:t>А.п. - арендная плата в рублях;</w:t>
      </w:r>
    </w:p>
    <w:p w:rsidR="006A2DD7" w:rsidRDefault="006A2DD7">
      <w:pPr>
        <w:pStyle w:val="ConsPlusNormal"/>
        <w:spacing w:before="220"/>
        <w:ind w:firstLine="540"/>
        <w:jc w:val="both"/>
      </w:pPr>
      <w:r>
        <w:t>Бс.а.п. - базовая ставка арендной платы за 1 кв.м, общей площади без учета коммунальных услуг;</w:t>
      </w:r>
    </w:p>
    <w:p w:rsidR="006A2DD7" w:rsidRDefault="006A2DD7">
      <w:pPr>
        <w:pStyle w:val="ConsPlusNormal"/>
        <w:spacing w:before="220"/>
        <w:ind w:firstLine="540"/>
        <w:jc w:val="both"/>
      </w:pPr>
      <w:r>
        <w:t>S - арендуемая площадь (кв.м.);</w:t>
      </w:r>
    </w:p>
    <w:p w:rsidR="006A2DD7" w:rsidRDefault="006A2DD7">
      <w:pPr>
        <w:pStyle w:val="ConsPlusNormal"/>
        <w:spacing w:before="220"/>
        <w:ind w:firstLine="540"/>
        <w:jc w:val="both"/>
      </w:pPr>
      <w:r>
        <w:t>Кр. - коэффициент, учитывающий расположение помещения;</w:t>
      </w:r>
    </w:p>
    <w:p w:rsidR="006A2DD7" w:rsidRDefault="006A2DD7">
      <w:pPr>
        <w:pStyle w:val="ConsPlusNormal"/>
        <w:spacing w:before="220"/>
        <w:ind w:firstLine="540"/>
        <w:jc w:val="both"/>
      </w:pPr>
      <w:r>
        <w:t>Кт. - коэффициент, учитывающий тип строения помещения (отапливаемое, не отапливаемое);</w:t>
      </w:r>
    </w:p>
    <w:p w:rsidR="006A2DD7" w:rsidRDefault="006A2DD7">
      <w:pPr>
        <w:pStyle w:val="ConsPlusNormal"/>
        <w:spacing w:before="220"/>
        <w:ind w:firstLine="540"/>
        <w:jc w:val="both"/>
      </w:pPr>
      <w:r>
        <w:t>Кв. - коэффициент, учитывающий вид помещения (наземное строение, подвал, крыша, полуподвал, чердак);</w:t>
      </w:r>
    </w:p>
    <w:p w:rsidR="006A2DD7" w:rsidRDefault="006A2DD7">
      <w:pPr>
        <w:pStyle w:val="ConsPlusNormal"/>
        <w:spacing w:before="220"/>
        <w:ind w:firstLine="540"/>
        <w:jc w:val="both"/>
      </w:pPr>
      <w:r>
        <w:t>Кд. - коэффициент, учитывающий вид деятельности.</w:t>
      </w:r>
    </w:p>
    <w:p w:rsidR="006A2DD7" w:rsidRDefault="006A2DD7">
      <w:pPr>
        <w:pStyle w:val="ConsPlusNormal"/>
        <w:spacing w:before="220"/>
        <w:ind w:firstLine="540"/>
        <w:jc w:val="both"/>
      </w:pPr>
      <w:r>
        <w:lastRenderedPageBreak/>
        <w:t>Примечание:</w:t>
      </w:r>
    </w:p>
    <w:p w:rsidR="006A2DD7" w:rsidRDefault="006A2DD7">
      <w:pPr>
        <w:pStyle w:val="ConsPlusNormal"/>
        <w:spacing w:before="220"/>
        <w:ind w:firstLine="540"/>
        <w:jc w:val="both"/>
      </w:pPr>
      <w:r>
        <w:t>1. Размер арендной платы за нежилое помещение определяется как сумма платежей за аренду отдельных помещений, вычисленных по формуле, приведенной выше.</w:t>
      </w:r>
    </w:p>
    <w:p w:rsidR="006A2DD7" w:rsidRDefault="006A2DD7">
      <w:pPr>
        <w:pStyle w:val="ConsPlusNormal"/>
        <w:jc w:val="both"/>
      </w:pPr>
    </w:p>
    <w:p w:rsidR="006A2DD7" w:rsidRDefault="006A2DD7">
      <w:pPr>
        <w:pStyle w:val="ConsPlusNormal"/>
        <w:jc w:val="center"/>
        <w:outlineLvl w:val="3"/>
      </w:pPr>
      <w:r>
        <w:t>Расчет арендной платы по договору</w:t>
      </w:r>
    </w:p>
    <w:p w:rsidR="006A2DD7" w:rsidRDefault="006A2DD7">
      <w:pPr>
        <w:pStyle w:val="ConsPlusNormal"/>
        <w:jc w:val="both"/>
      </w:pPr>
    </w:p>
    <w:p w:rsidR="006A2DD7" w:rsidRDefault="006A2DD7">
      <w:pPr>
        <w:sectPr w:rsidR="006A2DD7" w:rsidSect="000A5E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180"/>
        <w:gridCol w:w="715"/>
        <w:gridCol w:w="1916"/>
        <w:gridCol w:w="1788"/>
        <w:gridCol w:w="571"/>
        <w:gridCol w:w="571"/>
        <w:gridCol w:w="566"/>
        <w:gridCol w:w="571"/>
        <w:gridCol w:w="1310"/>
      </w:tblGrid>
      <w:tr w:rsidR="006A2DD7">
        <w:tc>
          <w:tcPr>
            <w:tcW w:w="574" w:type="dxa"/>
          </w:tcPr>
          <w:p w:rsidR="006A2DD7" w:rsidRDefault="006A2DD7">
            <w:pPr>
              <w:pStyle w:val="ConsPlusNormal"/>
              <w:jc w:val="center"/>
            </w:pPr>
            <w:r>
              <w:lastRenderedPageBreak/>
              <w:t>N п/п</w:t>
            </w:r>
          </w:p>
        </w:tc>
        <w:tc>
          <w:tcPr>
            <w:tcW w:w="1180" w:type="dxa"/>
          </w:tcPr>
          <w:p w:rsidR="006A2DD7" w:rsidRDefault="006A2DD7">
            <w:pPr>
              <w:pStyle w:val="ConsPlusNormal"/>
              <w:jc w:val="center"/>
            </w:pPr>
            <w:r>
              <w:t>Площадь, кв.м</w:t>
            </w:r>
          </w:p>
        </w:tc>
        <w:tc>
          <w:tcPr>
            <w:tcW w:w="715" w:type="dxa"/>
          </w:tcPr>
          <w:p w:rsidR="006A2DD7" w:rsidRDefault="006A2DD7">
            <w:pPr>
              <w:pStyle w:val="ConsPlusNormal"/>
              <w:jc w:val="center"/>
            </w:pPr>
            <w:r>
              <w:t>Б</w:t>
            </w:r>
            <w:r>
              <w:rPr>
                <w:vertAlign w:val="subscript"/>
              </w:rPr>
              <w:t>ап</w:t>
            </w:r>
          </w:p>
          <w:p w:rsidR="006A2DD7" w:rsidRDefault="006A2DD7">
            <w:pPr>
              <w:pStyle w:val="ConsPlusNormal"/>
              <w:jc w:val="center"/>
            </w:pPr>
            <w:r>
              <w:t>руб/кв.м</w:t>
            </w:r>
          </w:p>
        </w:tc>
        <w:tc>
          <w:tcPr>
            <w:tcW w:w="1916" w:type="dxa"/>
          </w:tcPr>
          <w:p w:rsidR="006A2DD7" w:rsidRDefault="006A2DD7">
            <w:pPr>
              <w:pStyle w:val="ConsPlusNormal"/>
              <w:jc w:val="center"/>
            </w:pPr>
            <w:r>
              <w:t>Адрес помещения</w:t>
            </w:r>
          </w:p>
        </w:tc>
        <w:tc>
          <w:tcPr>
            <w:tcW w:w="1788" w:type="dxa"/>
          </w:tcPr>
          <w:p w:rsidR="006A2DD7" w:rsidRDefault="006A2DD7">
            <w:pPr>
              <w:pStyle w:val="ConsPlusNormal"/>
              <w:jc w:val="center"/>
            </w:pPr>
            <w:r>
              <w:t>Назначение помещения</w:t>
            </w:r>
          </w:p>
        </w:tc>
        <w:tc>
          <w:tcPr>
            <w:tcW w:w="571" w:type="dxa"/>
          </w:tcPr>
          <w:p w:rsidR="006A2DD7" w:rsidRDefault="006A2DD7">
            <w:pPr>
              <w:pStyle w:val="ConsPlusNormal"/>
              <w:jc w:val="center"/>
            </w:pPr>
            <w:r>
              <w:t>Кт</w:t>
            </w:r>
          </w:p>
        </w:tc>
        <w:tc>
          <w:tcPr>
            <w:tcW w:w="571" w:type="dxa"/>
          </w:tcPr>
          <w:p w:rsidR="006A2DD7" w:rsidRDefault="006A2DD7">
            <w:pPr>
              <w:pStyle w:val="ConsPlusNormal"/>
              <w:jc w:val="center"/>
            </w:pPr>
            <w:r>
              <w:t>Кд</w:t>
            </w:r>
          </w:p>
        </w:tc>
        <w:tc>
          <w:tcPr>
            <w:tcW w:w="566" w:type="dxa"/>
          </w:tcPr>
          <w:p w:rsidR="006A2DD7" w:rsidRDefault="006A2DD7">
            <w:pPr>
              <w:pStyle w:val="ConsPlusNormal"/>
              <w:jc w:val="center"/>
            </w:pPr>
            <w:r>
              <w:t>Кр</w:t>
            </w:r>
          </w:p>
        </w:tc>
        <w:tc>
          <w:tcPr>
            <w:tcW w:w="571" w:type="dxa"/>
          </w:tcPr>
          <w:p w:rsidR="006A2DD7" w:rsidRDefault="006A2DD7">
            <w:pPr>
              <w:pStyle w:val="ConsPlusNormal"/>
              <w:jc w:val="center"/>
            </w:pPr>
            <w:r>
              <w:t>Кв</w:t>
            </w:r>
          </w:p>
        </w:tc>
        <w:tc>
          <w:tcPr>
            <w:tcW w:w="1310" w:type="dxa"/>
          </w:tcPr>
          <w:p w:rsidR="006A2DD7" w:rsidRDefault="006A2DD7">
            <w:pPr>
              <w:pStyle w:val="ConsPlusNormal"/>
              <w:jc w:val="center"/>
            </w:pPr>
            <w:r>
              <w:t>А</w:t>
            </w:r>
            <w:r>
              <w:rPr>
                <w:vertAlign w:val="subscript"/>
              </w:rPr>
              <w:t>п</w:t>
            </w:r>
            <w:r>
              <w:t xml:space="preserve"> руб</w:t>
            </w:r>
          </w:p>
        </w:tc>
      </w:tr>
      <w:tr w:rsidR="006A2DD7">
        <w:tc>
          <w:tcPr>
            <w:tcW w:w="574" w:type="dxa"/>
          </w:tcPr>
          <w:p w:rsidR="006A2DD7" w:rsidRDefault="006A2DD7">
            <w:pPr>
              <w:pStyle w:val="ConsPlusNormal"/>
            </w:pPr>
          </w:p>
        </w:tc>
        <w:tc>
          <w:tcPr>
            <w:tcW w:w="1180" w:type="dxa"/>
          </w:tcPr>
          <w:p w:rsidR="006A2DD7" w:rsidRDefault="006A2DD7">
            <w:pPr>
              <w:pStyle w:val="ConsPlusNormal"/>
            </w:pPr>
          </w:p>
        </w:tc>
        <w:tc>
          <w:tcPr>
            <w:tcW w:w="715" w:type="dxa"/>
          </w:tcPr>
          <w:p w:rsidR="006A2DD7" w:rsidRDefault="006A2DD7">
            <w:pPr>
              <w:pStyle w:val="ConsPlusNormal"/>
            </w:pPr>
          </w:p>
        </w:tc>
        <w:tc>
          <w:tcPr>
            <w:tcW w:w="1916" w:type="dxa"/>
          </w:tcPr>
          <w:p w:rsidR="006A2DD7" w:rsidRDefault="006A2DD7">
            <w:pPr>
              <w:pStyle w:val="ConsPlusNormal"/>
            </w:pPr>
          </w:p>
        </w:tc>
        <w:tc>
          <w:tcPr>
            <w:tcW w:w="1788" w:type="dxa"/>
          </w:tcPr>
          <w:p w:rsidR="006A2DD7" w:rsidRDefault="006A2DD7">
            <w:pPr>
              <w:pStyle w:val="ConsPlusNormal"/>
            </w:pPr>
          </w:p>
        </w:tc>
        <w:tc>
          <w:tcPr>
            <w:tcW w:w="571" w:type="dxa"/>
          </w:tcPr>
          <w:p w:rsidR="006A2DD7" w:rsidRDefault="006A2DD7">
            <w:pPr>
              <w:pStyle w:val="ConsPlusNormal"/>
            </w:pPr>
          </w:p>
        </w:tc>
        <w:tc>
          <w:tcPr>
            <w:tcW w:w="571" w:type="dxa"/>
          </w:tcPr>
          <w:p w:rsidR="006A2DD7" w:rsidRDefault="006A2DD7">
            <w:pPr>
              <w:pStyle w:val="ConsPlusNormal"/>
            </w:pPr>
          </w:p>
        </w:tc>
        <w:tc>
          <w:tcPr>
            <w:tcW w:w="566" w:type="dxa"/>
          </w:tcPr>
          <w:p w:rsidR="006A2DD7" w:rsidRDefault="006A2DD7">
            <w:pPr>
              <w:pStyle w:val="ConsPlusNormal"/>
            </w:pPr>
          </w:p>
        </w:tc>
        <w:tc>
          <w:tcPr>
            <w:tcW w:w="571" w:type="dxa"/>
          </w:tcPr>
          <w:p w:rsidR="006A2DD7" w:rsidRDefault="006A2DD7">
            <w:pPr>
              <w:pStyle w:val="ConsPlusNormal"/>
            </w:pPr>
          </w:p>
        </w:tc>
        <w:tc>
          <w:tcPr>
            <w:tcW w:w="1310" w:type="dxa"/>
          </w:tcPr>
          <w:p w:rsidR="006A2DD7" w:rsidRDefault="006A2DD7">
            <w:pPr>
              <w:pStyle w:val="ConsPlusNormal"/>
            </w:pPr>
          </w:p>
        </w:tc>
      </w:tr>
    </w:tbl>
    <w:p w:rsidR="006A2DD7" w:rsidRDefault="006A2DD7">
      <w:pPr>
        <w:sectPr w:rsidR="006A2DD7">
          <w:pgSz w:w="16838" w:h="11905" w:orient="landscape"/>
          <w:pgMar w:top="1701" w:right="1134" w:bottom="850" w:left="1134" w:header="0" w:footer="0" w:gutter="0"/>
          <w:cols w:space="720"/>
        </w:sectPr>
      </w:pPr>
    </w:p>
    <w:p w:rsidR="006A2DD7" w:rsidRDefault="006A2DD7">
      <w:pPr>
        <w:pStyle w:val="ConsPlusNormal"/>
        <w:jc w:val="both"/>
      </w:pPr>
    </w:p>
    <w:p w:rsidR="006A2DD7" w:rsidRDefault="006A2DD7">
      <w:pPr>
        <w:pStyle w:val="ConsPlusNormal"/>
      </w:pPr>
      <w:r>
        <w:t>Годовая арендная плата (без НДС) составляет _____________________ рублей.</w:t>
      </w:r>
    </w:p>
    <w:p w:rsidR="006A2DD7" w:rsidRDefault="006A2DD7">
      <w:pPr>
        <w:pStyle w:val="ConsPlusNormal"/>
        <w:spacing w:before="220"/>
        <w:ind w:firstLine="540"/>
        <w:jc w:val="both"/>
      </w:pPr>
      <w:r>
        <w:t>Перечисление НДС осуществляется арендатором самостоятельно в соответствующие бюджеты по указанию налоговой инспекции.</w:t>
      </w:r>
    </w:p>
    <w:p w:rsidR="006A2DD7" w:rsidRDefault="006A2DD7">
      <w:pPr>
        <w:pStyle w:val="ConsPlusNormal"/>
        <w:spacing w:before="220"/>
        <w:ind w:firstLine="540"/>
        <w:jc w:val="both"/>
      </w:pPr>
      <w:r>
        <w:t>Получатель:</w:t>
      </w:r>
    </w:p>
    <w:p w:rsidR="006A2DD7" w:rsidRDefault="006A2DD7">
      <w:pPr>
        <w:pStyle w:val="ConsPlusNormal"/>
        <w:spacing w:before="220"/>
        <w:ind w:firstLine="540"/>
        <w:jc w:val="both"/>
      </w:pPr>
      <w:r>
        <w:t>Управление федерального казначейства по Московской области (Комитет по управлению имуществом администрации Богородского городского округа)</w:t>
      </w:r>
    </w:p>
    <w:p w:rsidR="006A2DD7" w:rsidRDefault="006A2DD7">
      <w:pPr>
        <w:pStyle w:val="ConsPlusNormal"/>
        <w:spacing w:before="220"/>
      </w:pPr>
      <w:r>
        <w:t>ИНН 5031011700, КПП 503101001,</w:t>
      </w:r>
    </w:p>
    <w:p w:rsidR="006A2DD7" w:rsidRDefault="006A2DD7">
      <w:pPr>
        <w:pStyle w:val="ConsPlusNormal"/>
        <w:spacing w:before="220"/>
      </w:pPr>
      <w:r>
        <w:t>Банк получателя: ____________________</w:t>
      </w:r>
    </w:p>
    <w:p w:rsidR="006A2DD7" w:rsidRDefault="006A2DD7">
      <w:pPr>
        <w:pStyle w:val="ConsPlusNormal"/>
        <w:spacing w:before="220"/>
      </w:pPr>
      <w:r>
        <w:t>БИК 044583001, N счета получателя N __________________________,</w:t>
      </w:r>
    </w:p>
    <w:p w:rsidR="006A2DD7" w:rsidRDefault="006A2DD7">
      <w:pPr>
        <w:pStyle w:val="ConsPlusNormal"/>
        <w:spacing w:before="220"/>
      </w:pPr>
      <w:hyperlink r:id="rId27" w:history="1">
        <w:r>
          <w:rPr>
            <w:color w:val="0000FF"/>
          </w:rPr>
          <w:t>ОКАТО</w:t>
        </w:r>
      </w:hyperlink>
      <w:r>
        <w:t xml:space="preserve"> __________________, КБК ______________________.</w:t>
      </w:r>
    </w:p>
    <w:p w:rsidR="006A2DD7" w:rsidRDefault="006A2DD7">
      <w:pPr>
        <w:pStyle w:val="ConsPlusNonformat"/>
        <w:spacing w:before="200"/>
        <w:jc w:val="both"/>
      </w:pPr>
      <w:r>
        <w:t xml:space="preserve">                  "АРЕНДАТОР"               "АРЕНДОДАТЕЛЬ"</w:t>
      </w:r>
    </w:p>
    <w:p w:rsidR="006A2DD7" w:rsidRDefault="006A2DD7">
      <w:pPr>
        <w:pStyle w:val="ConsPlusNonformat"/>
        <w:jc w:val="both"/>
      </w:pPr>
      <w:r>
        <w:t>________________                       Комитет по управлению</w:t>
      </w:r>
    </w:p>
    <w:p w:rsidR="006A2DD7" w:rsidRDefault="006A2DD7">
      <w:pPr>
        <w:pStyle w:val="ConsPlusNonformat"/>
        <w:jc w:val="both"/>
      </w:pPr>
      <w:r>
        <w:t xml:space="preserve">                                       имуществом администрации</w:t>
      </w:r>
    </w:p>
    <w:p w:rsidR="006A2DD7" w:rsidRDefault="006A2DD7">
      <w:pPr>
        <w:pStyle w:val="ConsPlusNonformat"/>
        <w:jc w:val="both"/>
      </w:pPr>
      <w:r>
        <w:t xml:space="preserve">                                       Богородского городского округа</w:t>
      </w:r>
    </w:p>
    <w:p w:rsidR="006A2DD7" w:rsidRDefault="006A2DD7">
      <w:pPr>
        <w:pStyle w:val="ConsPlusNonformat"/>
        <w:jc w:val="both"/>
      </w:pPr>
      <w:r>
        <w:t>________________                       председатель</w:t>
      </w:r>
    </w:p>
    <w:p w:rsidR="006A2DD7" w:rsidRDefault="006A2DD7">
      <w:pPr>
        <w:pStyle w:val="ConsPlusNonformat"/>
        <w:jc w:val="both"/>
      </w:pPr>
      <w:r>
        <w:t xml:space="preserve">                     _______________                 _______________</w:t>
      </w:r>
    </w:p>
    <w:p w:rsidR="006A2DD7" w:rsidRDefault="006A2DD7">
      <w:pPr>
        <w:pStyle w:val="ConsPlusNonformat"/>
        <w:jc w:val="both"/>
      </w:pPr>
    </w:p>
    <w:p w:rsidR="006A2DD7" w:rsidRDefault="006A2DD7">
      <w:pPr>
        <w:pStyle w:val="ConsPlusNonformat"/>
        <w:jc w:val="both"/>
      </w:pPr>
      <w:r>
        <w:t>М.П.                                   М.П.</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5</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Normal"/>
        <w:jc w:val="center"/>
      </w:pPr>
      <w:bookmarkStart w:id="32" w:name="P1032"/>
      <w:bookmarkEnd w:id="32"/>
      <w:r>
        <w:t>ФОРМА РЕШЕНИЯ ОБ ОТКАЗЕ В ПРЕДОСТАВЛЕНИИ МУНИЦИПАЛЬНОЙ</w:t>
      </w:r>
    </w:p>
    <w:p w:rsidR="006A2DD7" w:rsidRDefault="006A2DD7">
      <w:pPr>
        <w:pStyle w:val="ConsPlusNormal"/>
        <w:jc w:val="center"/>
      </w:pPr>
      <w:r>
        <w:t>УСЛУГИ</w:t>
      </w:r>
    </w:p>
    <w:p w:rsidR="006A2DD7" w:rsidRDefault="006A2DD7">
      <w:pPr>
        <w:pStyle w:val="ConsPlusNormal"/>
        <w:jc w:val="both"/>
      </w:pPr>
    </w:p>
    <w:p w:rsidR="006A2DD7" w:rsidRDefault="006A2DD7">
      <w:pPr>
        <w:pStyle w:val="ConsPlusNormal"/>
        <w:jc w:val="center"/>
      </w:pPr>
      <w:r>
        <w:t>Оформляется на официальном бланке Комитета по управлению</w:t>
      </w:r>
    </w:p>
    <w:p w:rsidR="006A2DD7" w:rsidRDefault="006A2DD7">
      <w:pPr>
        <w:pStyle w:val="ConsPlusNormal"/>
        <w:jc w:val="center"/>
      </w:pPr>
      <w:r>
        <w:t>имуществом</w:t>
      </w:r>
    </w:p>
    <w:p w:rsidR="006A2DD7" w:rsidRDefault="006A2DD7">
      <w:pPr>
        <w:pStyle w:val="ConsPlusNormal"/>
        <w:jc w:val="both"/>
      </w:pPr>
    </w:p>
    <w:p w:rsidR="006A2DD7" w:rsidRDefault="006A2DD7">
      <w:pPr>
        <w:pStyle w:val="ConsPlusNonformat"/>
        <w:jc w:val="both"/>
      </w:pPr>
      <w:r>
        <w:t xml:space="preserve">                                           Кому ___________________________</w:t>
      </w:r>
    </w:p>
    <w:p w:rsidR="006A2DD7" w:rsidRDefault="006A2DD7">
      <w:pPr>
        <w:pStyle w:val="ConsPlusNonformat"/>
        <w:jc w:val="both"/>
      </w:pPr>
      <w:r>
        <w:t xml:space="preserve">                                                       (для граждан:</w:t>
      </w:r>
    </w:p>
    <w:p w:rsidR="006A2DD7" w:rsidRDefault="006A2DD7">
      <w:pPr>
        <w:pStyle w:val="ConsPlusNonformat"/>
        <w:jc w:val="both"/>
      </w:pPr>
      <w:r>
        <w:t xml:space="preserve">                                                 фамилия, имя, отчество</w:t>
      </w:r>
    </w:p>
    <w:p w:rsidR="006A2DD7" w:rsidRDefault="006A2DD7">
      <w:pPr>
        <w:pStyle w:val="ConsPlusNonformat"/>
        <w:jc w:val="both"/>
      </w:pPr>
      <w:r>
        <w:t xml:space="preserve">                                                       (при наличии),</w:t>
      </w:r>
    </w:p>
    <w:p w:rsidR="006A2DD7" w:rsidRDefault="006A2DD7">
      <w:pPr>
        <w:pStyle w:val="ConsPlusNonformat"/>
        <w:jc w:val="both"/>
      </w:pPr>
      <w:r>
        <w:t xml:space="preserve">                                                ___________________________</w:t>
      </w:r>
    </w:p>
    <w:p w:rsidR="006A2DD7" w:rsidRDefault="006A2DD7">
      <w:pPr>
        <w:pStyle w:val="ConsPlusNonformat"/>
        <w:jc w:val="both"/>
      </w:pPr>
      <w:r>
        <w:t xml:space="preserve">                                                     для юридических лиц:</w:t>
      </w:r>
    </w:p>
    <w:p w:rsidR="006A2DD7" w:rsidRDefault="006A2DD7">
      <w:pPr>
        <w:pStyle w:val="ConsPlusNonformat"/>
        <w:jc w:val="both"/>
      </w:pPr>
      <w:r>
        <w:t xml:space="preserve">                                                     полное наименование</w:t>
      </w:r>
    </w:p>
    <w:p w:rsidR="006A2DD7" w:rsidRDefault="006A2DD7">
      <w:pPr>
        <w:pStyle w:val="ConsPlusNonformat"/>
        <w:jc w:val="both"/>
      </w:pPr>
      <w:r>
        <w:t xml:space="preserve">                                                        организации,</w:t>
      </w:r>
    </w:p>
    <w:p w:rsidR="006A2DD7" w:rsidRDefault="006A2DD7">
      <w:pPr>
        <w:pStyle w:val="ConsPlusNonformat"/>
        <w:jc w:val="both"/>
      </w:pPr>
      <w:r>
        <w:t xml:space="preserve">                                                ___________________________</w:t>
      </w:r>
    </w:p>
    <w:p w:rsidR="006A2DD7" w:rsidRDefault="006A2DD7">
      <w:pPr>
        <w:pStyle w:val="ConsPlusNonformat"/>
        <w:jc w:val="both"/>
      </w:pPr>
      <w:r>
        <w:t xml:space="preserve">                                                  фамилия, имя, отчество</w:t>
      </w:r>
    </w:p>
    <w:p w:rsidR="006A2DD7" w:rsidRDefault="006A2DD7">
      <w:pPr>
        <w:pStyle w:val="ConsPlusNonformat"/>
        <w:jc w:val="both"/>
      </w:pPr>
      <w:r>
        <w:t xml:space="preserve">                                                        руководителя)</w:t>
      </w:r>
    </w:p>
    <w:p w:rsidR="006A2DD7" w:rsidRDefault="006A2DD7">
      <w:pPr>
        <w:pStyle w:val="ConsPlusNormal"/>
        <w:jc w:val="both"/>
      </w:pPr>
    </w:p>
    <w:p w:rsidR="006A2DD7" w:rsidRDefault="006A2DD7">
      <w:pPr>
        <w:pStyle w:val="ConsPlusNormal"/>
        <w:jc w:val="center"/>
      </w:pPr>
      <w:r>
        <w:t>Решение</w:t>
      </w:r>
    </w:p>
    <w:p w:rsidR="006A2DD7" w:rsidRDefault="006A2DD7">
      <w:pPr>
        <w:pStyle w:val="ConsPlusNormal"/>
        <w:jc w:val="center"/>
      </w:pPr>
      <w:r>
        <w:t>об отказе в предоставлении муниципальной услуги</w:t>
      </w:r>
    </w:p>
    <w:p w:rsidR="006A2DD7" w:rsidRDefault="006A2DD7">
      <w:pPr>
        <w:pStyle w:val="ConsPlusNormal"/>
        <w:jc w:val="center"/>
      </w:pPr>
      <w:r>
        <w:t>"Предоставление в аренду, имущества (за исключением</w:t>
      </w:r>
    </w:p>
    <w:p w:rsidR="006A2DD7" w:rsidRDefault="006A2DD7">
      <w:pPr>
        <w:pStyle w:val="ConsPlusNormal"/>
        <w:jc w:val="center"/>
      </w:pPr>
      <w:r>
        <w:t>земельных участков), находящегося в муниципальной</w:t>
      </w:r>
    </w:p>
    <w:p w:rsidR="006A2DD7" w:rsidRDefault="006A2DD7">
      <w:pPr>
        <w:pStyle w:val="ConsPlusNormal"/>
        <w:jc w:val="center"/>
      </w:pPr>
      <w:r>
        <w:lastRenderedPageBreak/>
        <w:t>собственности, без проведения торгов"</w:t>
      </w:r>
    </w:p>
    <w:p w:rsidR="006A2DD7" w:rsidRDefault="006A2DD7">
      <w:pPr>
        <w:pStyle w:val="ConsPlusNormal"/>
        <w:jc w:val="both"/>
      </w:pPr>
    </w:p>
    <w:p w:rsidR="006A2DD7" w:rsidRDefault="006A2DD7">
      <w:pPr>
        <w:pStyle w:val="ConsPlusNormal"/>
        <w:ind w:firstLine="540"/>
        <w:jc w:val="both"/>
      </w:pPr>
      <w:r>
        <w:t xml:space="preserve">В предоставлении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Вам отказано в соответствии с Федеральным </w:t>
      </w:r>
      <w:hyperlink r:id="rId28" w:history="1">
        <w:r>
          <w:rPr>
            <w:color w:val="0000FF"/>
          </w:rPr>
          <w:t>законом</w:t>
        </w:r>
      </w:hyperlink>
      <w:r>
        <w:t xml:space="preserve"> от 26.07.2006 N 135-ФЗ "О защите конкуренции", </w:t>
      </w:r>
      <w:hyperlink r:id="rId29" w:history="1">
        <w:r>
          <w:rPr>
            <w:color w:val="0000FF"/>
          </w:rPr>
          <w:t>Законом</w:t>
        </w:r>
      </w:hyperlink>
      <w:r>
        <w:t xml:space="preserve"> Московской области от 10.07.2009 N 88/2009-ОЗ "Об аренде имущества, находящегося в собственности Московской области"</w:t>
      </w:r>
    </w:p>
    <w:p w:rsidR="006A2DD7" w:rsidRDefault="006A2DD7">
      <w:pPr>
        <w:pStyle w:val="ConsPlusNormal"/>
        <w:spacing w:before="220"/>
        <w:ind w:firstLine="540"/>
        <w:jc w:val="both"/>
      </w:pPr>
      <w:r>
        <w:t>- Наличие противоречивых сведений в Заявлении и приложенных к нему документах.</w:t>
      </w:r>
    </w:p>
    <w:p w:rsidR="006A2DD7" w:rsidRDefault="006A2DD7">
      <w:pPr>
        <w:pStyle w:val="ConsPlusNormal"/>
        <w:spacing w:before="220"/>
        <w:ind w:firstLine="540"/>
        <w:jc w:val="both"/>
      </w:pPr>
      <w:r>
        <w:t>- Несоответствие категории Заявителя основанию, по которому Заявитель вправе обращаться.</w:t>
      </w:r>
    </w:p>
    <w:p w:rsidR="006A2DD7" w:rsidRDefault="006A2DD7">
      <w:pPr>
        <w:pStyle w:val="ConsPlusNormal"/>
        <w:spacing w:before="220"/>
        <w:ind w:firstLine="540"/>
        <w:jc w:val="both"/>
      </w:pPr>
      <w:r>
        <w:t>- Выявление в заявлении и (или) прилагаемых к нему документах недостоверной, искаженной или неполной информации.</w:t>
      </w:r>
    </w:p>
    <w:p w:rsidR="006A2DD7" w:rsidRDefault="006A2DD7">
      <w:pPr>
        <w:pStyle w:val="ConsPlusNormal"/>
        <w:spacing w:before="220"/>
        <w:ind w:firstLine="540"/>
        <w:jc w:val="both"/>
      </w:pPr>
      <w:r>
        <w:t>- Принятие Комитетом по управлению имуществом решения о передаче имущества, за которым обратился Заявитель другому лицу.</w:t>
      </w:r>
    </w:p>
    <w:p w:rsidR="006A2DD7" w:rsidRDefault="006A2DD7">
      <w:pPr>
        <w:pStyle w:val="ConsPlusNormal"/>
        <w:spacing w:before="220"/>
        <w:ind w:firstLine="540"/>
        <w:jc w:val="both"/>
      </w:pPr>
      <w:r>
        <w:t>- Наличие у Заявителя неисполненных обязательств по ранее заключенным договорам перед Комитетом по управлению имуществом.</w:t>
      </w:r>
    </w:p>
    <w:p w:rsidR="006A2DD7" w:rsidRDefault="006A2DD7">
      <w:pPr>
        <w:pStyle w:val="ConsPlusNormal"/>
        <w:spacing w:before="220"/>
        <w:ind w:firstLine="540"/>
        <w:jc w:val="both"/>
      </w:pPr>
      <w:r>
        <w:t>- Отсутствуют сведения об имуществе в реестре муниципального имущества или имущество находится в пользовании у другого лица.</w:t>
      </w:r>
    </w:p>
    <w:p w:rsidR="006A2DD7" w:rsidRDefault="006A2DD7">
      <w:pPr>
        <w:pStyle w:val="ConsPlusNormal"/>
        <w:spacing w:before="220"/>
        <w:ind w:firstLine="540"/>
        <w:jc w:val="both"/>
      </w:pPr>
      <w:r>
        <w:t>- Необходимость использования имущества, за которым обратился Заявитель, для государственных и муниципальных нужд.</w:t>
      </w:r>
    </w:p>
    <w:p w:rsidR="006A2DD7" w:rsidRDefault="006A2DD7">
      <w:pPr>
        <w:pStyle w:val="ConsPlusNormal"/>
        <w:spacing w:before="220"/>
        <w:ind w:firstLine="540"/>
        <w:jc w:val="both"/>
      </w:pPr>
      <w:r>
        <w:t>- Принятие Комитетом по управлению имуществом решения о приватизации или ином использовании имущества.</w:t>
      </w:r>
    </w:p>
    <w:p w:rsidR="006A2DD7" w:rsidRDefault="006A2DD7">
      <w:pPr>
        <w:pStyle w:val="ConsPlusNormal"/>
        <w:spacing w:before="220"/>
        <w:ind w:firstLine="540"/>
        <w:jc w:val="both"/>
      </w:pPr>
      <w: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w:t>
      </w:r>
    </w:p>
    <w:p w:rsidR="006A2DD7" w:rsidRDefault="006A2DD7">
      <w:pPr>
        <w:pStyle w:val="ConsPlusNonformat"/>
        <w:spacing w:before="200"/>
        <w:jc w:val="both"/>
      </w:pPr>
      <w:r>
        <w:t>___________________________________________________________________________</w:t>
      </w:r>
    </w:p>
    <w:p w:rsidR="006A2DD7" w:rsidRDefault="006A2DD7">
      <w:pPr>
        <w:pStyle w:val="ConsPlusNonformat"/>
        <w:jc w:val="both"/>
      </w:pPr>
      <w:r>
        <w:t>___________________________________________________________________________</w:t>
      </w:r>
    </w:p>
    <w:p w:rsidR="006A2DD7" w:rsidRDefault="006A2DD7">
      <w:pPr>
        <w:pStyle w:val="ConsPlusNormal"/>
        <w:jc w:val="both"/>
      </w:pPr>
    </w:p>
    <w:p w:rsidR="006A2DD7" w:rsidRDefault="006A2DD7">
      <w:pPr>
        <w:pStyle w:val="ConsPlusNormal"/>
        <w:ind w:firstLine="540"/>
        <w:jc w:val="both"/>
      </w:pPr>
      <w:r>
        <w:t>Данное решение, может быть обжаловано в Комитете по управлению имуществом или в судебном порядке.</w:t>
      </w:r>
    </w:p>
    <w:p w:rsidR="006A2DD7" w:rsidRDefault="006A2DD7">
      <w:pPr>
        <w:pStyle w:val="ConsPlusNormal"/>
        <w:spacing w:before="220"/>
      </w:pPr>
      <w:r>
        <w:t>Уполномоченное должностное лицо _______________________(подпись, фамилия, инициалы)</w:t>
      </w:r>
    </w:p>
    <w:p w:rsidR="006A2DD7" w:rsidRDefault="006A2DD7">
      <w:pPr>
        <w:pStyle w:val="ConsPlusNormal"/>
        <w:jc w:val="both"/>
      </w:pPr>
    </w:p>
    <w:p w:rsidR="006A2DD7" w:rsidRDefault="006A2DD7">
      <w:pPr>
        <w:pStyle w:val="ConsPlusNonformat"/>
        <w:jc w:val="both"/>
      </w:pPr>
      <w:r>
        <w:t xml:space="preserve">                                                  "__" ____________ 20__ г.</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6</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33" w:name="P1082"/>
      <w:bookmarkEnd w:id="33"/>
      <w:r>
        <w:t>СПИСОК</w:t>
      </w:r>
    </w:p>
    <w:p w:rsidR="006A2DD7" w:rsidRDefault="006A2DD7">
      <w:pPr>
        <w:pStyle w:val="ConsPlusTitle"/>
        <w:jc w:val="center"/>
      </w:pPr>
      <w:r>
        <w:t>НОРМАТИВНЫХ АКТОВ, В СООТВЕТСТВИИ С КОТОРЫМИ ОСУЩЕСТВЛЯЕТСЯ</w:t>
      </w:r>
    </w:p>
    <w:p w:rsidR="006A2DD7" w:rsidRDefault="006A2DD7">
      <w:pPr>
        <w:pStyle w:val="ConsPlusTitle"/>
        <w:jc w:val="center"/>
      </w:pPr>
      <w:r>
        <w:t>ПРЕДОСТАВЛЕНИЕ МУНИЦИПАЛЬНОЙ УСЛУГИ</w:t>
      </w:r>
    </w:p>
    <w:p w:rsidR="006A2DD7" w:rsidRDefault="006A2DD7">
      <w:pPr>
        <w:pStyle w:val="ConsPlusNormal"/>
        <w:jc w:val="both"/>
      </w:pPr>
    </w:p>
    <w:p w:rsidR="006A2DD7" w:rsidRDefault="006A2DD7">
      <w:pPr>
        <w:pStyle w:val="ConsPlusNormal"/>
        <w:ind w:firstLine="540"/>
        <w:jc w:val="both"/>
      </w:pPr>
      <w:r>
        <w:lastRenderedPageBreak/>
        <w:t>Предоставление Муниципальной услуги осуществляется в соответствии с:</w:t>
      </w:r>
    </w:p>
    <w:p w:rsidR="006A2DD7" w:rsidRDefault="006A2DD7">
      <w:pPr>
        <w:pStyle w:val="ConsPlusNormal"/>
        <w:spacing w:before="220"/>
        <w:ind w:firstLine="540"/>
        <w:jc w:val="both"/>
      </w:pPr>
      <w:r>
        <w:t xml:space="preserve">1. </w:t>
      </w:r>
      <w:hyperlink r:id="rId30" w:history="1">
        <w:r>
          <w:rPr>
            <w:color w:val="0000FF"/>
          </w:rPr>
          <w:t>Конституцией</w:t>
        </w:r>
      </w:hyperlink>
      <w:r>
        <w:t xml:space="preserve"> Российской Федерации.</w:t>
      </w:r>
    </w:p>
    <w:p w:rsidR="006A2DD7" w:rsidRDefault="006A2DD7">
      <w:pPr>
        <w:pStyle w:val="ConsPlusNormal"/>
        <w:spacing w:before="220"/>
        <w:ind w:firstLine="540"/>
        <w:jc w:val="both"/>
      </w:pPr>
      <w:r>
        <w:t xml:space="preserve">2. Гражданским </w:t>
      </w:r>
      <w:hyperlink r:id="rId31" w:history="1">
        <w:r>
          <w:rPr>
            <w:color w:val="0000FF"/>
          </w:rPr>
          <w:t>кодексом</w:t>
        </w:r>
      </w:hyperlink>
      <w:r>
        <w:t xml:space="preserve"> Российской Федерации.</w:t>
      </w:r>
    </w:p>
    <w:p w:rsidR="006A2DD7" w:rsidRDefault="006A2DD7">
      <w:pPr>
        <w:pStyle w:val="ConsPlusNormal"/>
        <w:spacing w:before="220"/>
        <w:ind w:firstLine="540"/>
        <w:jc w:val="both"/>
      </w:pPr>
      <w:r>
        <w:t xml:space="preserve">3. Федеральным </w:t>
      </w:r>
      <w:hyperlink r:id="rId3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A2DD7" w:rsidRDefault="006A2DD7">
      <w:pPr>
        <w:pStyle w:val="ConsPlusNormal"/>
        <w:spacing w:before="220"/>
        <w:ind w:firstLine="540"/>
        <w:jc w:val="both"/>
      </w:pPr>
      <w:r>
        <w:t xml:space="preserve">4. Федеральным </w:t>
      </w:r>
      <w:hyperlink r:id="rId33" w:history="1">
        <w:r>
          <w:rPr>
            <w:color w:val="0000FF"/>
          </w:rPr>
          <w:t>законом</w:t>
        </w:r>
      </w:hyperlink>
      <w:r>
        <w:t xml:space="preserve"> от 26.07.2006 N 135-ФЗ "О защите конкуренции".</w:t>
      </w:r>
    </w:p>
    <w:p w:rsidR="006A2DD7" w:rsidRDefault="006A2DD7">
      <w:pPr>
        <w:pStyle w:val="ConsPlusNormal"/>
        <w:spacing w:before="220"/>
        <w:ind w:firstLine="540"/>
        <w:jc w:val="both"/>
      </w:pPr>
      <w:r>
        <w:t xml:space="preserve">5. Федеральным </w:t>
      </w:r>
      <w:hyperlink r:id="rId34" w:history="1">
        <w:r>
          <w:rPr>
            <w:color w:val="0000FF"/>
          </w:rPr>
          <w:t>законом</w:t>
        </w:r>
      </w:hyperlink>
      <w:r>
        <w:t xml:space="preserve"> от 12.01.1996 N 7-ФЗ "О некоммерческих организациях".</w:t>
      </w:r>
    </w:p>
    <w:p w:rsidR="006A2DD7" w:rsidRDefault="006A2DD7">
      <w:pPr>
        <w:pStyle w:val="ConsPlusNormal"/>
        <w:spacing w:before="220"/>
        <w:ind w:firstLine="540"/>
        <w:jc w:val="both"/>
      </w:pPr>
      <w:r>
        <w:t xml:space="preserve">6. Федеральным </w:t>
      </w:r>
      <w:hyperlink r:id="rId35" w:history="1">
        <w:r>
          <w:rPr>
            <w:color w:val="0000FF"/>
          </w:rPr>
          <w:t>законом</w:t>
        </w:r>
      </w:hyperlink>
      <w:r>
        <w:t xml:space="preserve"> от 29.07.98 N 135-ФЗ "Об оценочной деятельности в Российской Федерации".</w:t>
      </w:r>
    </w:p>
    <w:p w:rsidR="006A2DD7" w:rsidRDefault="006A2DD7">
      <w:pPr>
        <w:pStyle w:val="ConsPlusNormal"/>
        <w:spacing w:before="220"/>
        <w:ind w:firstLine="540"/>
        <w:jc w:val="both"/>
      </w:pPr>
      <w:r>
        <w:t xml:space="preserve">7.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6A2DD7" w:rsidRDefault="006A2DD7">
      <w:pPr>
        <w:pStyle w:val="ConsPlusNormal"/>
        <w:spacing w:before="220"/>
        <w:ind w:firstLine="540"/>
        <w:jc w:val="both"/>
      </w:pPr>
      <w:r>
        <w:t xml:space="preserve">8. </w:t>
      </w:r>
      <w:hyperlink r:id="rId3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A2DD7" w:rsidRDefault="006A2DD7">
      <w:pPr>
        <w:pStyle w:val="ConsPlusNormal"/>
        <w:spacing w:before="220"/>
        <w:ind w:firstLine="540"/>
        <w:jc w:val="both"/>
      </w:pPr>
      <w:r>
        <w:t xml:space="preserve">9. </w:t>
      </w:r>
      <w:hyperlink r:id="rId38"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6A2DD7" w:rsidRDefault="006A2DD7">
      <w:pPr>
        <w:pStyle w:val="ConsPlusNormal"/>
        <w:spacing w:before="220"/>
        <w:ind w:firstLine="540"/>
        <w:jc w:val="both"/>
      </w:pPr>
      <w:r>
        <w:t xml:space="preserve">10. </w:t>
      </w:r>
      <w:hyperlink r:id="rId39" w:history="1">
        <w:r>
          <w:rPr>
            <w:color w:val="0000FF"/>
          </w:rPr>
          <w:t>Постановлением</w:t>
        </w:r>
      </w:hyperlink>
      <w:r>
        <w:t xml:space="preserve">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6A2DD7" w:rsidRDefault="006A2DD7">
      <w:pPr>
        <w:pStyle w:val="ConsPlusNormal"/>
        <w:spacing w:before="220"/>
        <w:ind w:firstLine="540"/>
        <w:jc w:val="both"/>
      </w:pPr>
      <w:r>
        <w:t xml:space="preserve">11. </w:t>
      </w:r>
      <w:hyperlink r:id="rId40" w:history="1">
        <w:r>
          <w:rPr>
            <w:color w:val="0000FF"/>
          </w:rPr>
          <w:t>Законом</w:t>
        </w:r>
      </w:hyperlink>
      <w:r>
        <w:t xml:space="preserve"> Московской области от 4 мая 2016 года N 37/2016-ОЗ "Кодекс Московской области об административных правонарушениях" </w:t>
      </w:r>
      <w:hyperlink r:id="rId41" w:history="1">
        <w:r>
          <w:rPr>
            <w:color w:val="0000FF"/>
          </w:rPr>
          <w:t>Законом</w:t>
        </w:r>
      </w:hyperlink>
      <w:r>
        <w:t xml:space="preserve"> Московской области от 10 июля 2009 г. N 88/2009-ОЗ "Об аренде имущества, находящегося в собственности Московской области".</w:t>
      </w:r>
    </w:p>
    <w:p w:rsidR="006A2DD7" w:rsidRDefault="006A2DD7">
      <w:pPr>
        <w:pStyle w:val="ConsPlusNormal"/>
        <w:spacing w:before="220"/>
        <w:ind w:firstLine="540"/>
        <w:jc w:val="both"/>
      </w:pPr>
      <w:r>
        <w:t xml:space="preserve">12. </w:t>
      </w:r>
      <w:hyperlink r:id="rId42" w:history="1">
        <w:r>
          <w:rPr>
            <w:color w:val="0000FF"/>
          </w:rPr>
          <w:t>Постановлением</w:t>
        </w:r>
      </w:hyperlink>
      <w:r>
        <w:t xml:space="preserve">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7</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Normal"/>
        <w:jc w:val="center"/>
      </w:pPr>
      <w:bookmarkStart w:id="34" w:name="P1108"/>
      <w:bookmarkEnd w:id="34"/>
      <w:r>
        <w:t>ФОРМА ЗАЯВЛЕНИЯ О ПРЕДОСТАВЛЕНИИ МУНИЦИПАЛЬНОЙ УСЛУГИ</w:t>
      </w:r>
    </w:p>
    <w:p w:rsidR="006A2DD7" w:rsidRDefault="006A2DD7">
      <w:pPr>
        <w:pStyle w:val="ConsPlusNormal"/>
        <w:jc w:val="both"/>
      </w:pPr>
    </w:p>
    <w:p w:rsidR="006A2DD7" w:rsidRDefault="006A2DD7">
      <w:pPr>
        <w:pStyle w:val="ConsPlusNormal"/>
        <w:jc w:val="center"/>
      </w:pPr>
      <w:r>
        <w:t>Заявление</w:t>
      </w:r>
    </w:p>
    <w:p w:rsidR="006A2DD7" w:rsidRDefault="006A2DD7">
      <w:pPr>
        <w:pStyle w:val="ConsPlusNormal"/>
        <w:jc w:val="center"/>
      </w:pPr>
      <w:r>
        <w:t>о предоставлении муниципальной услуги "Предоставление</w:t>
      </w:r>
    </w:p>
    <w:p w:rsidR="006A2DD7" w:rsidRDefault="006A2DD7">
      <w:pPr>
        <w:pStyle w:val="ConsPlusNormal"/>
        <w:jc w:val="center"/>
      </w:pPr>
      <w:r>
        <w:t>в аренду имущества (за исключением земельных участков),</w:t>
      </w:r>
    </w:p>
    <w:p w:rsidR="006A2DD7" w:rsidRDefault="006A2DD7">
      <w:pPr>
        <w:pStyle w:val="ConsPlusNormal"/>
        <w:jc w:val="center"/>
      </w:pPr>
      <w:r>
        <w:t>находящегося в муниципальной собственности, без проведения</w:t>
      </w:r>
    </w:p>
    <w:p w:rsidR="006A2DD7" w:rsidRDefault="006A2DD7">
      <w:pPr>
        <w:pStyle w:val="ConsPlusNormal"/>
        <w:jc w:val="center"/>
      </w:pPr>
      <w:r>
        <w:t>торгов"</w:t>
      </w:r>
    </w:p>
    <w:p w:rsidR="006A2DD7" w:rsidRDefault="006A2DD7">
      <w:pPr>
        <w:pStyle w:val="ConsPlusNormal"/>
        <w:jc w:val="both"/>
      </w:pPr>
    </w:p>
    <w:p w:rsidR="006A2DD7" w:rsidRDefault="006A2DD7">
      <w:pPr>
        <w:pStyle w:val="ConsPlusNonformat"/>
        <w:jc w:val="both"/>
      </w:pPr>
      <w:r>
        <w:t xml:space="preserve">                   В Комитет по управлению имуществом от</w:t>
      </w:r>
    </w:p>
    <w:p w:rsidR="006A2DD7" w:rsidRDefault="006A2DD7">
      <w:pPr>
        <w:pStyle w:val="ConsPlusNonformat"/>
        <w:jc w:val="both"/>
      </w:pPr>
      <w:r>
        <w:t>Заявителя__________________________________________________________________</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 xml:space="preserve">          (для юридических лиц - наименование, место нахождения,</w:t>
      </w:r>
    </w:p>
    <w:p w:rsidR="006A2DD7" w:rsidRDefault="006A2DD7">
      <w:pPr>
        <w:pStyle w:val="ConsPlusNonformat"/>
        <w:jc w:val="both"/>
      </w:pPr>
      <w:r>
        <w:t xml:space="preserve">        организационно-правовая форма и сведения о государственной</w:t>
      </w:r>
    </w:p>
    <w:p w:rsidR="006A2DD7" w:rsidRDefault="006A2DD7">
      <w:pPr>
        <w:pStyle w:val="ConsPlusNonformat"/>
        <w:jc w:val="both"/>
      </w:pPr>
      <w:r>
        <w:t xml:space="preserve">          регистрации Заявителя в Едином государственном реестре</w:t>
      </w:r>
    </w:p>
    <w:p w:rsidR="006A2DD7" w:rsidRDefault="006A2DD7">
      <w:pPr>
        <w:pStyle w:val="ConsPlusNonformat"/>
        <w:jc w:val="both"/>
      </w:pPr>
      <w:r>
        <w:t xml:space="preserve">                             юридических лиц;</w:t>
      </w:r>
    </w:p>
    <w:p w:rsidR="006A2DD7" w:rsidRDefault="006A2DD7">
      <w:pPr>
        <w:pStyle w:val="ConsPlusNonformat"/>
        <w:jc w:val="both"/>
      </w:pPr>
      <w:r>
        <w:t xml:space="preserve">     для физических лиц - фамилия, имя и (при наличии) отчество, место</w:t>
      </w:r>
    </w:p>
    <w:p w:rsidR="006A2DD7" w:rsidRDefault="006A2DD7">
      <w:pPr>
        <w:pStyle w:val="ConsPlusNonformat"/>
        <w:jc w:val="both"/>
      </w:pPr>
      <w:r>
        <w:t xml:space="preserve">                жительства Заявителя и реквизиты документа,</w:t>
      </w:r>
    </w:p>
    <w:p w:rsidR="006A2DD7" w:rsidRDefault="006A2DD7">
      <w:pPr>
        <w:pStyle w:val="ConsPlusNonformat"/>
        <w:jc w:val="both"/>
      </w:pPr>
      <w:r>
        <w:t xml:space="preserve">                       удостоверяющего его личность,</w:t>
      </w:r>
    </w:p>
    <w:p w:rsidR="006A2DD7" w:rsidRDefault="006A2DD7">
      <w:pPr>
        <w:pStyle w:val="ConsPlusNonformat"/>
        <w:jc w:val="both"/>
      </w:pPr>
      <w:r>
        <w:t xml:space="preserve">    для представителя Заявителя - фамилия, имя и (при наличии) отчество</w:t>
      </w:r>
    </w:p>
    <w:p w:rsidR="006A2DD7" w:rsidRDefault="006A2DD7">
      <w:pPr>
        <w:pStyle w:val="ConsPlusNonformat"/>
        <w:jc w:val="both"/>
      </w:pPr>
      <w:r>
        <w:t xml:space="preserve">    представителя Заявителя и реквизиты документа, подтверждающего его</w:t>
      </w:r>
    </w:p>
    <w:p w:rsidR="006A2DD7" w:rsidRDefault="006A2DD7">
      <w:pPr>
        <w:pStyle w:val="ConsPlusNonformat"/>
        <w:jc w:val="both"/>
      </w:pPr>
      <w:r>
        <w:t xml:space="preserve">         полномочия, и документа, удостоверяющего личность, СНИЛС)</w:t>
      </w:r>
    </w:p>
    <w:p w:rsidR="006A2DD7" w:rsidRDefault="006A2DD7">
      <w:pPr>
        <w:pStyle w:val="ConsPlusNonformat"/>
        <w:jc w:val="both"/>
      </w:pPr>
    </w:p>
    <w:p w:rsidR="006A2DD7" w:rsidRDefault="006A2DD7">
      <w:pPr>
        <w:pStyle w:val="ConsPlusNonformat"/>
        <w:jc w:val="both"/>
      </w:pPr>
      <w:r>
        <w:t xml:space="preserve">    Прошу   передать   в  аренду  имущество,  находящееся  в  муниципальной</w:t>
      </w:r>
    </w:p>
    <w:p w:rsidR="006A2DD7" w:rsidRDefault="006A2DD7">
      <w:pPr>
        <w:pStyle w:val="ConsPlusNonformat"/>
        <w:jc w:val="both"/>
      </w:pPr>
      <w:r>
        <w:t>собственности _____________________________________________________________</w:t>
      </w:r>
    </w:p>
    <w:p w:rsidR="006A2DD7" w:rsidRDefault="006A2DD7">
      <w:pPr>
        <w:pStyle w:val="ConsPlusNonformat"/>
        <w:jc w:val="both"/>
      </w:pPr>
      <w:r>
        <w:t>__________________________________________________________________________,</w:t>
      </w:r>
    </w:p>
    <w:p w:rsidR="006A2DD7" w:rsidRDefault="006A2DD7">
      <w:pPr>
        <w:pStyle w:val="ConsPlusNonformat"/>
        <w:jc w:val="both"/>
      </w:pPr>
      <w:r>
        <w:t xml:space="preserve">    (указать наименование, параметры имущества в соответствии с данными</w:t>
      </w:r>
    </w:p>
    <w:p w:rsidR="006A2DD7" w:rsidRDefault="006A2DD7">
      <w:pPr>
        <w:pStyle w:val="ConsPlusNonformat"/>
        <w:jc w:val="both"/>
      </w:pPr>
      <w:r>
        <w:t xml:space="preserve">                                технической</w:t>
      </w:r>
    </w:p>
    <w:p w:rsidR="006A2DD7" w:rsidRDefault="006A2DD7">
      <w:pPr>
        <w:pStyle w:val="ConsPlusNonformat"/>
        <w:jc w:val="both"/>
      </w:pPr>
      <w:r>
        <w:t xml:space="preserve">        инвентаризации или указать иные технические характеристики:</w:t>
      </w:r>
    </w:p>
    <w:p w:rsidR="006A2DD7" w:rsidRDefault="006A2DD7">
      <w:pPr>
        <w:pStyle w:val="ConsPlusNonformat"/>
        <w:jc w:val="both"/>
      </w:pPr>
      <w:r>
        <w:t xml:space="preserve">                          протяженность, площадь)</w:t>
      </w:r>
    </w:p>
    <w:p w:rsidR="006A2DD7" w:rsidRDefault="006A2DD7">
      <w:pPr>
        <w:pStyle w:val="ConsPlusNonformat"/>
        <w:jc w:val="both"/>
      </w:pPr>
      <w:r>
        <w:t xml:space="preserve">    расположенное                        по                         адресу:</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__________________________________________________________________________,</w:t>
      </w:r>
    </w:p>
    <w:p w:rsidR="006A2DD7" w:rsidRDefault="006A2DD7">
      <w:pPr>
        <w:pStyle w:val="ConsPlusNonformat"/>
        <w:jc w:val="both"/>
      </w:pPr>
      <w:r>
        <w:t xml:space="preserve">    в целях осуществления деятельности</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 xml:space="preserve">                        (указать, для каких целей)</w:t>
      </w:r>
    </w:p>
    <w:p w:rsidR="006A2DD7" w:rsidRDefault="006A2DD7">
      <w:pPr>
        <w:pStyle w:val="ConsPlusNonformat"/>
        <w:jc w:val="both"/>
      </w:pPr>
      <w:r>
        <w:t xml:space="preserve">    сроком                                                               на</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 xml:space="preserve">            (указать период предоставления имущества в аренду)</w:t>
      </w:r>
    </w:p>
    <w:p w:rsidR="006A2DD7" w:rsidRDefault="006A2DD7">
      <w:pPr>
        <w:pStyle w:val="ConsPlusNonformat"/>
        <w:jc w:val="both"/>
      </w:pPr>
      <w:r>
        <w:t xml:space="preserve">    без                             проведения                       торгов</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___________________________________________________________________________</w:t>
      </w:r>
    </w:p>
    <w:p w:rsidR="006A2DD7" w:rsidRDefault="006A2DD7">
      <w:pPr>
        <w:pStyle w:val="ConsPlusNonformat"/>
        <w:jc w:val="both"/>
      </w:pPr>
      <w:r>
        <w:t xml:space="preserve">  (приводится обоснование на право аренды имущества без проведения торгов</w:t>
      </w:r>
    </w:p>
    <w:p w:rsidR="006A2DD7" w:rsidRDefault="006A2DD7">
      <w:pPr>
        <w:pStyle w:val="ConsPlusNonformat"/>
        <w:jc w:val="both"/>
      </w:pPr>
      <w:r>
        <w:t xml:space="preserve"> с указанием пункта </w:t>
      </w:r>
      <w:hyperlink r:id="rId43" w:history="1">
        <w:r>
          <w:rPr>
            <w:color w:val="0000FF"/>
          </w:rPr>
          <w:t>статьи 17.1</w:t>
        </w:r>
      </w:hyperlink>
      <w:r>
        <w:t xml:space="preserve"> Федерального закона от 26.07.2006 N 135-ФЗ</w:t>
      </w:r>
    </w:p>
    <w:p w:rsidR="006A2DD7" w:rsidRDefault="006A2DD7">
      <w:pPr>
        <w:pStyle w:val="ConsPlusNonformat"/>
        <w:jc w:val="both"/>
      </w:pPr>
      <w:r>
        <w:t xml:space="preserve">                          "О защите конкуренции")</w:t>
      </w:r>
    </w:p>
    <w:p w:rsidR="006A2DD7" w:rsidRDefault="006A2DD7">
      <w:pPr>
        <w:pStyle w:val="ConsPlusNonformat"/>
        <w:jc w:val="both"/>
      </w:pPr>
    </w:p>
    <w:p w:rsidR="006A2DD7" w:rsidRDefault="006A2DD7">
      <w:pPr>
        <w:pStyle w:val="ConsPlusNonformat"/>
        <w:jc w:val="both"/>
      </w:pPr>
      <w:r>
        <w:t xml:space="preserve">    Приложение:</w:t>
      </w:r>
    </w:p>
    <w:p w:rsidR="006A2DD7" w:rsidRDefault="006A2DD7">
      <w:pPr>
        <w:pStyle w:val="ConsPlusNonformat"/>
        <w:jc w:val="both"/>
      </w:pPr>
      <w:r>
        <w:t xml:space="preserve">    1. ____________________________________________________________________</w:t>
      </w:r>
    </w:p>
    <w:p w:rsidR="006A2DD7" w:rsidRDefault="006A2DD7">
      <w:pPr>
        <w:pStyle w:val="ConsPlusNonformat"/>
        <w:jc w:val="both"/>
      </w:pPr>
      <w:r>
        <w:t xml:space="preserve">    2. ____________________________________________________________________</w:t>
      </w:r>
    </w:p>
    <w:p w:rsidR="006A2DD7" w:rsidRDefault="006A2DD7">
      <w:pPr>
        <w:pStyle w:val="ConsPlusNonformat"/>
        <w:jc w:val="both"/>
      </w:pPr>
      <w:r>
        <w:t xml:space="preserve">    3. ____________________________________________________________________</w:t>
      </w:r>
    </w:p>
    <w:p w:rsidR="006A2DD7" w:rsidRDefault="006A2DD7">
      <w:pPr>
        <w:pStyle w:val="ConsPlusNonformat"/>
        <w:jc w:val="both"/>
      </w:pPr>
    </w:p>
    <w:p w:rsidR="006A2DD7" w:rsidRDefault="006A2DD7">
      <w:pPr>
        <w:pStyle w:val="ConsPlusNonformat"/>
        <w:jc w:val="both"/>
      </w:pPr>
      <w:r>
        <w:t xml:space="preserve">    На обработку персональных данных Заявителя (представителя Заявителя),</w:t>
      </w:r>
    </w:p>
    <w:p w:rsidR="006A2DD7" w:rsidRDefault="006A2DD7">
      <w:pPr>
        <w:pStyle w:val="ConsPlusNonformat"/>
        <w:jc w:val="both"/>
      </w:pPr>
      <w:r>
        <w:t>содержащихся в Заявлении и прилагаемых к нему документах, согласен.</w:t>
      </w:r>
    </w:p>
    <w:p w:rsidR="006A2DD7" w:rsidRDefault="006A2DD7">
      <w:pPr>
        <w:pStyle w:val="ConsPlusNonformat"/>
        <w:jc w:val="both"/>
      </w:pPr>
    </w:p>
    <w:p w:rsidR="006A2DD7" w:rsidRDefault="006A2DD7">
      <w:pPr>
        <w:pStyle w:val="ConsPlusNonformat"/>
        <w:jc w:val="both"/>
      </w:pPr>
      <w:r>
        <w:t xml:space="preserve">                          Подпись                       Дата</w:t>
      </w:r>
    </w:p>
    <w:p w:rsidR="006A2DD7" w:rsidRDefault="006A2DD7">
      <w:pPr>
        <w:pStyle w:val="ConsPlusNonformat"/>
        <w:jc w:val="both"/>
      </w:pPr>
      <w:r>
        <w:t xml:space="preserve">                          ___________________           ___________________</w:t>
      </w:r>
    </w:p>
    <w:p w:rsidR="006A2DD7" w:rsidRDefault="006A2DD7">
      <w:pPr>
        <w:pStyle w:val="ConsPlusNonformat"/>
        <w:jc w:val="both"/>
      </w:pPr>
    </w:p>
    <w:p w:rsidR="006A2DD7" w:rsidRDefault="006A2DD7">
      <w:pPr>
        <w:pStyle w:val="ConsPlusNonformat"/>
        <w:jc w:val="both"/>
      </w:pPr>
      <w:r>
        <w:t xml:space="preserve">    Прошу результат предоставления Муниципальной услуги предоставить на</w:t>
      </w:r>
    </w:p>
    <w:p w:rsidR="006A2DD7" w:rsidRDefault="006A2DD7">
      <w:pPr>
        <w:pStyle w:val="ConsPlusNonformat"/>
        <w:jc w:val="both"/>
      </w:pPr>
      <w:r>
        <w:t>бумажном носителе при личном обращении в МФЦ.</w:t>
      </w:r>
    </w:p>
    <w:p w:rsidR="006A2DD7" w:rsidRDefault="006A2DD7">
      <w:pPr>
        <w:pStyle w:val="ConsPlusNonformat"/>
        <w:jc w:val="both"/>
      </w:pPr>
    </w:p>
    <w:p w:rsidR="006A2DD7" w:rsidRDefault="006A2DD7">
      <w:pPr>
        <w:pStyle w:val="ConsPlusNonformat"/>
        <w:jc w:val="both"/>
      </w:pPr>
      <w:r>
        <w:t xml:space="preserve">    О    ходе   рассмотрения   и   готовности   результата   предоставления</w:t>
      </w:r>
    </w:p>
    <w:p w:rsidR="006A2DD7" w:rsidRDefault="006A2DD7">
      <w:pPr>
        <w:pStyle w:val="ConsPlusNonformat"/>
        <w:jc w:val="both"/>
      </w:pPr>
      <w:r>
        <w:lastRenderedPageBreak/>
        <w:t>Муниципальной   услуги  Заявитель  (представитель  Заявителя)  уведомляется</w:t>
      </w:r>
    </w:p>
    <w:p w:rsidR="006A2DD7" w:rsidRDefault="006A2DD7">
      <w:pPr>
        <w:pStyle w:val="ConsPlusNonformat"/>
        <w:jc w:val="both"/>
      </w:pPr>
      <w:r>
        <w:t>следующими способами:</w:t>
      </w:r>
    </w:p>
    <w:p w:rsidR="006A2DD7" w:rsidRDefault="006A2DD7">
      <w:pPr>
        <w:pStyle w:val="ConsPlusNonformat"/>
        <w:jc w:val="both"/>
      </w:pPr>
      <w:r>
        <w:t xml:space="preserve">    - через личный кабинет на РПГУ uslugi.mosreg.ru;</w:t>
      </w:r>
    </w:p>
    <w:p w:rsidR="006A2DD7" w:rsidRDefault="006A2DD7">
      <w:pPr>
        <w:pStyle w:val="ConsPlusNonformat"/>
        <w:jc w:val="both"/>
      </w:pPr>
      <w:r>
        <w:t xml:space="preserve">    - по электронной почте.</w:t>
      </w:r>
    </w:p>
    <w:p w:rsidR="006A2DD7" w:rsidRDefault="006A2DD7">
      <w:pPr>
        <w:pStyle w:val="ConsPlusNonformat"/>
        <w:jc w:val="both"/>
      </w:pPr>
    </w:p>
    <w:p w:rsidR="006A2DD7" w:rsidRDefault="006A2DD7">
      <w:pPr>
        <w:pStyle w:val="ConsPlusNonformat"/>
        <w:jc w:val="both"/>
      </w:pPr>
      <w:r>
        <w:t>__________________________                     ____________________________</w:t>
      </w:r>
    </w:p>
    <w:p w:rsidR="006A2DD7" w:rsidRDefault="006A2DD7">
      <w:pPr>
        <w:pStyle w:val="ConsPlusNonformat"/>
        <w:jc w:val="both"/>
      </w:pPr>
      <w:r>
        <w:t xml:space="preserve">    (подпись Заявителя                             (Ф.И.О. полностью)</w:t>
      </w:r>
    </w:p>
    <w:p w:rsidR="006A2DD7" w:rsidRDefault="006A2DD7">
      <w:pPr>
        <w:pStyle w:val="ConsPlusNonformat"/>
        <w:jc w:val="both"/>
      </w:pPr>
      <w:r>
        <w:t xml:space="preserve"> (представителя Заявителя)</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8</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35" w:name="P1186"/>
      <w:bookmarkEnd w:id="35"/>
      <w:r>
        <w:t>ОПИСАНИЕ</w:t>
      </w:r>
    </w:p>
    <w:p w:rsidR="006A2DD7" w:rsidRDefault="006A2DD7">
      <w:pPr>
        <w:pStyle w:val="ConsPlusTitle"/>
        <w:jc w:val="center"/>
      </w:pPr>
      <w:r>
        <w:t>ДОКУМЕНТОВ, НЕОБХОДИМЫХ ДЛЯ ПРЕДОСТАВЛЕНИЯ МУНИЦИПАЛЬНОЙ</w:t>
      </w:r>
    </w:p>
    <w:p w:rsidR="006A2DD7" w:rsidRDefault="006A2DD7">
      <w:pPr>
        <w:pStyle w:val="ConsPlusTitle"/>
        <w:jc w:val="center"/>
      </w:pPr>
      <w:r>
        <w:t>УСЛУГИ</w:t>
      </w:r>
    </w:p>
    <w:p w:rsidR="006A2DD7" w:rsidRDefault="006A2DD7">
      <w:pPr>
        <w:pStyle w:val="ConsPlusNormal"/>
        <w:jc w:val="both"/>
      </w:pPr>
    </w:p>
    <w:p w:rsidR="006A2DD7" w:rsidRDefault="006A2DD7">
      <w:pPr>
        <w:sectPr w:rsidR="006A2D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814"/>
        <w:gridCol w:w="3515"/>
        <w:gridCol w:w="3742"/>
        <w:gridCol w:w="2381"/>
      </w:tblGrid>
      <w:tr w:rsidR="006A2DD7">
        <w:tc>
          <w:tcPr>
            <w:tcW w:w="2154" w:type="dxa"/>
            <w:vMerge w:val="restart"/>
          </w:tcPr>
          <w:p w:rsidR="006A2DD7" w:rsidRDefault="006A2DD7">
            <w:pPr>
              <w:pStyle w:val="ConsPlusNormal"/>
              <w:jc w:val="center"/>
            </w:pPr>
            <w:r>
              <w:lastRenderedPageBreak/>
              <w:t>Класс документа</w:t>
            </w:r>
          </w:p>
        </w:tc>
        <w:tc>
          <w:tcPr>
            <w:tcW w:w="1814" w:type="dxa"/>
            <w:vMerge w:val="restart"/>
          </w:tcPr>
          <w:p w:rsidR="006A2DD7" w:rsidRDefault="006A2DD7">
            <w:pPr>
              <w:pStyle w:val="ConsPlusNormal"/>
              <w:jc w:val="center"/>
            </w:pPr>
            <w:r>
              <w:t>Виды документов</w:t>
            </w:r>
          </w:p>
        </w:tc>
        <w:tc>
          <w:tcPr>
            <w:tcW w:w="3515" w:type="dxa"/>
            <w:vMerge w:val="restart"/>
          </w:tcPr>
          <w:p w:rsidR="006A2DD7" w:rsidRDefault="006A2DD7">
            <w:pPr>
              <w:pStyle w:val="ConsPlusNormal"/>
              <w:jc w:val="center"/>
            </w:pPr>
            <w:r>
              <w:t>Общие описания документов</w:t>
            </w:r>
          </w:p>
        </w:tc>
        <w:tc>
          <w:tcPr>
            <w:tcW w:w="6123" w:type="dxa"/>
            <w:gridSpan w:val="2"/>
          </w:tcPr>
          <w:p w:rsidR="006A2DD7" w:rsidRDefault="006A2DD7">
            <w:pPr>
              <w:pStyle w:val="ConsPlusNormal"/>
              <w:jc w:val="center"/>
            </w:pPr>
            <w:r>
              <w:t>При подаче через РПГУ</w:t>
            </w:r>
          </w:p>
        </w:tc>
      </w:tr>
      <w:tr w:rsidR="006A2DD7">
        <w:tc>
          <w:tcPr>
            <w:tcW w:w="2154" w:type="dxa"/>
            <w:vMerge/>
          </w:tcPr>
          <w:p w:rsidR="006A2DD7" w:rsidRDefault="006A2DD7">
            <w:pPr>
              <w:spacing w:after="1" w:line="0" w:lineRule="atLeast"/>
            </w:pPr>
          </w:p>
        </w:tc>
        <w:tc>
          <w:tcPr>
            <w:tcW w:w="1814" w:type="dxa"/>
            <w:vMerge/>
          </w:tcPr>
          <w:p w:rsidR="006A2DD7" w:rsidRDefault="006A2DD7">
            <w:pPr>
              <w:spacing w:after="1" w:line="0" w:lineRule="atLeast"/>
            </w:pPr>
          </w:p>
        </w:tc>
        <w:tc>
          <w:tcPr>
            <w:tcW w:w="3515" w:type="dxa"/>
            <w:vMerge/>
          </w:tcPr>
          <w:p w:rsidR="006A2DD7" w:rsidRDefault="006A2DD7">
            <w:pPr>
              <w:spacing w:after="1" w:line="0" w:lineRule="atLeast"/>
            </w:pPr>
          </w:p>
        </w:tc>
        <w:tc>
          <w:tcPr>
            <w:tcW w:w="3742" w:type="dxa"/>
          </w:tcPr>
          <w:p w:rsidR="006A2DD7" w:rsidRDefault="006A2DD7">
            <w:pPr>
              <w:pStyle w:val="ConsPlusNormal"/>
              <w:jc w:val="center"/>
            </w:pPr>
            <w:r>
              <w:t>при подаче</w:t>
            </w:r>
          </w:p>
        </w:tc>
        <w:tc>
          <w:tcPr>
            <w:tcW w:w="2381" w:type="dxa"/>
          </w:tcPr>
          <w:p w:rsidR="006A2DD7" w:rsidRDefault="006A2DD7">
            <w:pPr>
              <w:pStyle w:val="ConsPlusNormal"/>
              <w:jc w:val="center"/>
            </w:pPr>
            <w:r>
              <w:t>при получении документов в МФЦ</w:t>
            </w:r>
          </w:p>
        </w:tc>
      </w:tr>
      <w:tr w:rsidR="006A2DD7">
        <w:tc>
          <w:tcPr>
            <w:tcW w:w="13606" w:type="dxa"/>
            <w:gridSpan w:val="5"/>
          </w:tcPr>
          <w:p w:rsidR="006A2DD7" w:rsidRDefault="006A2DD7">
            <w:pPr>
              <w:pStyle w:val="ConsPlusNormal"/>
              <w:outlineLvl w:val="2"/>
            </w:pPr>
            <w:r>
              <w:t>Документы, предоставляемые Заявителем (представителем Заявителя)</w:t>
            </w:r>
          </w:p>
        </w:tc>
      </w:tr>
      <w:tr w:rsidR="006A2DD7">
        <w:tc>
          <w:tcPr>
            <w:tcW w:w="3968" w:type="dxa"/>
            <w:gridSpan w:val="2"/>
          </w:tcPr>
          <w:p w:rsidR="006A2DD7" w:rsidRDefault="006A2DD7">
            <w:pPr>
              <w:pStyle w:val="ConsPlusNormal"/>
            </w:pPr>
            <w:r>
              <w:t>Заявление</w:t>
            </w:r>
          </w:p>
        </w:tc>
        <w:tc>
          <w:tcPr>
            <w:tcW w:w="3515" w:type="dxa"/>
          </w:tcPr>
          <w:p w:rsidR="006A2DD7" w:rsidRDefault="006A2DD7">
            <w:pPr>
              <w:pStyle w:val="ConsPlusNormal"/>
            </w:pPr>
            <w:hyperlink w:anchor="P1108" w:history="1">
              <w:r>
                <w:rPr>
                  <w:color w:val="0000FF"/>
                </w:rPr>
                <w:t>Заявление</w:t>
              </w:r>
            </w:hyperlink>
            <w:r>
              <w:t xml:space="preserve"> должно быть оформлено по форме, указанной в приложении 7 к настоящему Административному регламенту.</w:t>
            </w:r>
          </w:p>
        </w:tc>
        <w:tc>
          <w:tcPr>
            <w:tcW w:w="3742" w:type="dxa"/>
          </w:tcPr>
          <w:p w:rsidR="006A2DD7" w:rsidRDefault="006A2DD7">
            <w:pPr>
              <w:pStyle w:val="ConsPlusNormal"/>
            </w:pPr>
            <w:r>
              <w:t>При подаче заполняется электронная форма Заявления. 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2381" w:type="dxa"/>
          </w:tcPr>
          <w:p w:rsidR="006A2DD7" w:rsidRDefault="006A2DD7">
            <w:pPr>
              <w:pStyle w:val="ConsPlusNormal"/>
            </w:pPr>
            <w:r>
              <w:t>Оригинал для сверки не предоставляется.</w:t>
            </w:r>
          </w:p>
        </w:tc>
      </w:tr>
      <w:tr w:rsidR="006A2DD7">
        <w:tc>
          <w:tcPr>
            <w:tcW w:w="2154" w:type="dxa"/>
            <w:vMerge w:val="restart"/>
          </w:tcPr>
          <w:p w:rsidR="006A2DD7" w:rsidRDefault="006A2DD7">
            <w:pPr>
              <w:pStyle w:val="ConsPlusNormal"/>
            </w:pPr>
            <w:r>
              <w:t>Документ, удостоверяющий личность</w:t>
            </w:r>
          </w:p>
        </w:tc>
        <w:tc>
          <w:tcPr>
            <w:tcW w:w="1814" w:type="dxa"/>
          </w:tcPr>
          <w:p w:rsidR="006A2DD7" w:rsidRDefault="006A2DD7">
            <w:pPr>
              <w:pStyle w:val="ConsPlusNormal"/>
            </w:pPr>
            <w:r>
              <w:t>Паспорт гражданина Российской Федерации</w:t>
            </w:r>
          </w:p>
        </w:tc>
        <w:tc>
          <w:tcPr>
            <w:tcW w:w="3515" w:type="dxa"/>
          </w:tcPr>
          <w:p w:rsidR="006A2DD7" w:rsidRDefault="006A2DD7">
            <w:pPr>
              <w:pStyle w:val="ConsPlusNormal"/>
            </w:pPr>
            <w:r>
              <w:t xml:space="preserve">Паспорт должен быть оформлен в соответствии с </w:t>
            </w:r>
            <w:hyperlink r:id="rId44" w:history="1">
              <w:r>
                <w:rPr>
                  <w:color w:val="0000FF"/>
                </w:rPr>
                <w:t>Постановлением</w:t>
              </w:r>
            </w:hyperlink>
            <w: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42" w:type="dxa"/>
          </w:tcPr>
          <w:p w:rsidR="006A2DD7" w:rsidRDefault="006A2DD7">
            <w:pPr>
              <w:pStyle w:val="ConsPlusNormal"/>
            </w:pPr>
            <w:r>
              <w:t>При подаче предоставляется электронный образ 2 и 3 страниц паспорта РФ.</w:t>
            </w:r>
          </w:p>
        </w:tc>
        <w:tc>
          <w:tcPr>
            <w:tcW w:w="2381" w:type="dxa"/>
          </w:tcPr>
          <w:p w:rsidR="006A2DD7" w:rsidRDefault="006A2DD7">
            <w:pPr>
              <w:pStyle w:val="ConsPlusNormal"/>
            </w:pPr>
            <w:r>
              <w:t>Оригинал для сверки предоставляется.</w:t>
            </w:r>
          </w:p>
        </w:tc>
      </w:tr>
      <w:tr w:rsidR="006A2DD7">
        <w:tc>
          <w:tcPr>
            <w:tcW w:w="2154" w:type="dxa"/>
            <w:vMerge/>
          </w:tcPr>
          <w:p w:rsidR="006A2DD7" w:rsidRDefault="006A2DD7">
            <w:pPr>
              <w:spacing w:after="1" w:line="0" w:lineRule="atLeast"/>
            </w:pPr>
          </w:p>
        </w:tc>
        <w:tc>
          <w:tcPr>
            <w:tcW w:w="1814" w:type="dxa"/>
          </w:tcPr>
          <w:p w:rsidR="006A2DD7" w:rsidRDefault="006A2DD7">
            <w:pPr>
              <w:pStyle w:val="ConsPlusNormal"/>
            </w:pPr>
            <w:r>
              <w:t>Паспорт гражданина СССР</w:t>
            </w:r>
          </w:p>
        </w:tc>
        <w:tc>
          <w:tcPr>
            <w:tcW w:w="3515" w:type="dxa"/>
            <w:vAlign w:val="bottom"/>
          </w:tcPr>
          <w:p w:rsidR="006A2DD7" w:rsidRDefault="006A2DD7">
            <w:pPr>
              <w:pStyle w:val="ConsPlusNormal"/>
            </w:pPr>
            <w:r>
              <w:t xml:space="preserve">Образец паспорта гражданина Союза Советских Социалистических Республик и описание паспорта утверждены </w:t>
            </w:r>
            <w:hyperlink r:id="rId45" w:history="1">
              <w:r>
                <w:rPr>
                  <w:color w:val="0000FF"/>
                </w:rPr>
                <w:t>постановлением</w:t>
              </w:r>
            </w:hyperlink>
            <w: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r>
              <w:lastRenderedPageBreak/>
              <w:t>(</w:t>
            </w:r>
            <w:hyperlink r:id="rId46" w:history="1">
              <w:r>
                <w:rPr>
                  <w:color w:val="0000FF"/>
                </w:rPr>
                <w:t>постановление</w:t>
              </w:r>
            </w:hyperlink>
            <w: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42" w:type="dxa"/>
          </w:tcPr>
          <w:p w:rsidR="006A2DD7" w:rsidRDefault="006A2DD7">
            <w:pPr>
              <w:pStyle w:val="ConsPlusNormal"/>
            </w:pPr>
            <w:r>
              <w:lastRenderedPageBreak/>
              <w:t>При подаче предоставляется электронный образ всех страниц паспорта СССР.</w:t>
            </w:r>
          </w:p>
        </w:tc>
        <w:tc>
          <w:tcPr>
            <w:tcW w:w="2381" w:type="dxa"/>
          </w:tcPr>
          <w:p w:rsidR="006A2DD7" w:rsidRDefault="006A2DD7">
            <w:pPr>
              <w:pStyle w:val="ConsPlusNormal"/>
            </w:pPr>
            <w:r>
              <w:t>Оригинал для сверки предоставляется.</w:t>
            </w:r>
          </w:p>
        </w:tc>
      </w:tr>
      <w:tr w:rsidR="006A2DD7">
        <w:tc>
          <w:tcPr>
            <w:tcW w:w="2154" w:type="dxa"/>
            <w:vMerge/>
          </w:tcPr>
          <w:p w:rsidR="006A2DD7" w:rsidRDefault="006A2DD7">
            <w:pPr>
              <w:spacing w:after="1" w:line="0" w:lineRule="atLeast"/>
            </w:pPr>
          </w:p>
        </w:tc>
        <w:tc>
          <w:tcPr>
            <w:tcW w:w="1814" w:type="dxa"/>
          </w:tcPr>
          <w:p w:rsidR="006A2DD7" w:rsidRDefault="006A2DD7">
            <w:pPr>
              <w:pStyle w:val="ConsPlusNormal"/>
            </w:pPr>
            <w:r>
              <w:t>Паспорт иностранного гражданина</w:t>
            </w:r>
          </w:p>
        </w:tc>
        <w:tc>
          <w:tcPr>
            <w:tcW w:w="3515" w:type="dxa"/>
          </w:tcPr>
          <w:p w:rsidR="006A2DD7" w:rsidRDefault="006A2DD7">
            <w:pPr>
              <w:pStyle w:val="ConsPlusNormal"/>
            </w:pPr>
            <w:r>
              <w:t xml:space="preserve">Паспорт иностранного гражданина должен быть оформлен в соответствии с Федеральным </w:t>
            </w:r>
            <w:hyperlink r:id="rId47" w:history="1">
              <w:r>
                <w:rPr>
                  <w:color w:val="0000FF"/>
                </w:rPr>
                <w:t>законом</w:t>
              </w:r>
            </w:hyperlink>
            <w:r>
              <w:t xml:space="preserve"> от 25.07.2002 N 115-ФЗ "О правовом положении иностранных граждан в Российской Федерации".</w:t>
            </w:r>
          </w:p>
        </w:tc>
        <w:tc>
          <w:tcPr>
            <w:tcW w:w="3742" w:type="dxa"/>
          </w:tcPr>
          <w:p w:rsidR="006A2DD7" w:rsidRDefault="006A2DD7">
            <w:pPr>
              <w:pStyle w:val="ConsPlusNormal"/>
            </w:pPr>
            <w:r>
              <w:t>При подаче предоставляется электронный образ всех страниц паспорта.</w:t>
            </w:r>
          </w:p>
        </w:tc>
        <w:tc>
          <w:tcPr>
            <w:tcW w:w="2381" w:type="dxa"/>
          </w:tcPr>
          <w:p w:rsidR="006A2DD7" w:rsidRDefault="006A2DD7">
            <w:pPr>
              <w:pStyle w:val="ConsPlusNormal"/>
            </w:pPr>
            <w:r>
              <w:t>Оригинал для сверки предоставляется.</w:t>
            </w:r>
          </w:p>
        </w:tc>
      </w:tr>
      <w:tr w:rsidR="006A2DD7">
        <w:tc>
          <w:tcPr>
            <w:tcW w:w="2154" w:type="dxa"/>
            <w:vMerge/>
          </w:tcPr>
          <w:p w:rsidR="006A2DD7" w:rsidRDefault="006A2DD7">
            <w:pPr>
              <w:spacing w:after="1" w:line="0" w:lineRule="atLeast"/>
            </w:pPr>
          </w:p>
        </w:tc>
        <w:tc>
          <w:tcPr>
            <w:tcW w:w="1814" w:type="dxa"/>
          </w:tcPr>
          <w:p w:rsidR="006A2DD7" w:rsidRDefault="006A2DD7">
            <w:pPr>
              <w:pStyle w:val="ConsPlusNormal"/>
            </w:pPr>
            <w:r>
              <w:t>Вид на жительство в Российской Федерации</w:t>
            </w:r>
          </w:p>
        </w:tc>
        <w:tc>
          <w:tcPr>
            <w:tcW w:w="3515" w:type="dxa"/>
          </w:tcPr>
          <w:p w:rsidR="006A2DD7" w:rsidRDefault="006A2DD7">
            <w:pPr>
              <w:pStyle w:val="ConsPlusNormal"/>
            </w:pPr>
            <w:r>
              <w:t xml:space="preserve">Вид на жительство в Российской Федерации должен быть оформлен в соответствии с Федеральным </w:t>
            </w:r>
            <w:hyperlink r:id="rId48" w:history="1">
              <w:r>
                <w:rPr>
                  <w:color w:val="0000FF"/>
                </w:rPr>
                <w:t>законом</w:t>
              </w:r>
            </w:hyperlink>
            <w:r>
              <w:t xml:space="preserve"> от 25.07.2002 N 115-ФЗ "О правовом положении иностранных граждан в Российской Федерации".</w:t>
            </w:r>
          </w:p>
        </w:tc>
        <w:tc>
          <w:tcPr>
            <w:tcW w:w="3742" w:type="dxa"/>
          </w:tcPr>
          <w:p w:rsidR="006A2DD7" w:rsidRDefault="006A2DD7">
            <w:pPr>
              <w:pStyle w:val="ConsPlusNormal"/>
            </w:pPr>
            <w:r>
              <w:t>При подаче предоставляется электронный образ всех страниц вида на жительство в Российской Федерации.</w:t>
            </w:r>
          </w:p>
        </w:tc>
        <w:tc>
          <w:tcPr>
            <w:tcW w:w="2381" w:type="dxa"/>
          </w:tcPr>
          <w:p w:rsidR="006A2DD7" w:rsidRDefault="006A2DD7">
            <w:pPr>
              <w:pStyle w:val="ConsPlusNormal"/>
            </w:pPr>
            <w:r>
              <w:t>Оригинал для сверки предоставляется.</w:t>
            </w:r>
          </w:p>
        </w:tc>
      </w:tr>
      <w:tr w:rsidR="006A2DD7">
        <w:tc>
          <w:tcPr>
            <w:tcW w:w="2154" w:type="dxa"/>
          </w:tcPr>
          <w:p w:rsidR="006A2DD7" w:rsidRDefault="006A2DD7">
            <w:pPr>
              <w:pStyle w:val="ConsPlusNormal"/>
            </w:pPr>
            <w:r>
              <w:t>Документ, удостоверяющий полномочия представителя</w:t>
            </w:r>
          </w:p>
        </w:tc>
        <w:tc>
          <w:tcPr>
            <w:tcW w:w="1814" w:type="dxa"/>
          </w:tcPr>
          <w:p w:rsidR="006A2DD7" w:rsidRDefault="006A2DD7">
            <w:pPr>
              <w:pStyle w:val="ConsPlusNormal"/>
            </w:pPr>
            <w:r>
              <w:t>Доверенность</w:t>
            </w:r>
          </w:p>
        </w:tc>
        <w:tc>
          <w:tcPr>
            <w:tcW w:w="3515" w:type="dxa"/>
            <w:vAlign w:val="bottom"/>
          </w:tcPr>
          <w:p w:rsidR="006A2DD7" w:rsidRDefault="006A2DD7">
            <w:pPr>
              <w:pStyle w:val="ConsPlusNormal"/>
            </w:pPr>
            <w:r>
              <w:t>Доверенность должна быть оформлена в соответствии с требованиями законодательства и содержать следующие сведения:</w:t>
            </w:r>
          </w:p>
          <w:p w:rsidR="006A2DD7" w:rsidRDefault="006A2DD7">
            <w:pPr>
              <w:pStyle w:val="ConsPlusNormal"/>
            </w:pPr>
            <w:r>
              <w:t>- ФИО лица, выдавшего доверенность;</w:t>
            </w:r>
          </w:p>
          <w:p w:rsidR="006A2DD7" w:rsidRDefault="006A2DD7">
            <w:pPr>
              <w:pStyle w:val="ConsPlusNormal"/>
            </w:pPr>
            <w:r>
              <w:t>- ФИО лица, уполномоченного по доверенности;</w:t>
            </w:r>
          </w:p>
          <w:p w:rsidR="006A2DD7" w:rsidRDefault="006A2DD7">
            <w:pPr>
              <w:pStyle w:val="ConsPlusNormal"/>
            </w:pPr>
            <w:r>
              <w:t>- Данные документов, удостоверяющих личность этих лиц;</w:t>
            </w:r>
          </w:p>
          <w:p w:rsidR="006A2DD7" w:rsidRDefault="006A2DD7">
            <w:pPr>
              <w:pStyle w:val="ConsPlusNormal"/>
            </w:pPr>
            <w:r>
              <w:lastRenderedPageBreak/>
              <w:t>- Объем полномочий представителя, включающий право на подачу Заявления о предоставлении Муниципальной услуги;</w:t>
            </w:r>
          </w:p>
          <w:p w:rsidR="006A2DD7" w:rsidRDefault="006A2DD7">
            <w:pPr>
              <w:pStyle w:val="ConsPlusNormal"/>
            </w:pPr>
            <w:r>
              <w:t>- Дата выдачи доверенности;</w:t>
            </w:r>
          </w:p>
          <w:p w:rsidR="006A2DD7" w:rsidRDefault="006A2DD7">
            <w:pPr>
              <w:pStyle w:val="ConsPlusNormal"/>
            </w:pPr>
            <w:r>
              <w:t>- Подпись лица, выдавшего доверенность.</w:t>
            </w:r>
          </w:p>
          <w:p w:rsidR="006A2DD7" w:rsidRDefault="006A2DD7">
            <w:pPr>
              <w:pStyle w:val="ConsPlusNormal"/>
            </w:pPr>
            <w: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3742" w:type="dxa"/>
          </w:tcPr>
          <w:p w:rsidR="006A2DD7" w:rsidRDefault="006A2DD7">
            <w:pPr>
              <w:pStyle w:val="ConsPlusNormal"/>
            </w:pPr>
            <w:r>
              <w:lastRenderedPageBreak/>
              <w:t>Предоставляется электронный образ доверенности.</w:t>
            </w:r>
          </w:p>
        </w:tc>
        <w:tc>
          <w:tcPr>
            <w:tcW w:w="2381" w:type="dxa"/>
          </w:tcPr>
          <w:p w:rsidR="006A2DD7" w:rsidRDefault="006A2DD7">
            <w:pPr>
              <w:pStyle w:val="ConsPlusNormal"/>
            </w:pPr>
            <w:r>
              <w:t>Оригинал для сверки предоставляется.</w:t>
            </w:r>
          </w:p>
        </w:tc>
      </w:tr>
      <w:tr w:rsidR="006A2DD7">
        <w:tc>
          <w:tcPr>
            <w:tcW w:w="2154" w:type="dxa"/>
          </w:tcPr>
          <w:p w:rsidR="006A2DD7" w:rsidRDefault="006A2DD7">
            <w:pPr>
              <w:pStyle w:val="ConsPlusNormal"/>
            </w:pPr>
          </w:p>
        </w:tc>
        <w:tc>
          <w:tcPr>
            <w:tcW w:w="1814" w:type="dxa"/>
          </w:tcPr>
          <w:p w:rsidR="006A2DD7" w:rsidRDefault="006A2DD7">
            <w:pPr>
              <w:pStyle w:val="ConsPlusNormal"/>
            </w:pPr>
            <w:r>
              <w:t>Заверенный перевод на русский язык документов.</w:t>
            </w:r>
          </w:p>
        </w:tc>
        <w:tc>
          <w:tcPr>
            <w:tcW w:w="3515" w:type="dxa"/>
          </w:tcPr>
          <w:p w:rsidR="006A2DD7" w:rsidRDefault="006A2DD7">
            <w:pPr>
              <w:pStyle w:val="ConsPlusNormal"/>
            </w:pPr>
            <w:r>
              <w:t>В случае если заявителем является иностранное юридическое лицо.</w:t>
            </w:r>
          </w:p>
        </w:tc>
        <w:tc>
          <w:tcPr>
            <w:tcW w:w="3742" w:type="dxa"/>
          </w:tcPr>
          <w:p w:rsidR="006A2DD7" w:rsidRDefault="006A2DD7">
            <w:pPr>
              <w:pStyle w:val="ConsPlusNormal"/>
            </w:pPr>
            <w:r>
              <w:t>При подаче предоставляется электронный образ документа</w:t>
            </w:r>
          </w:p>
        </w:tc>
        <w:tc>
          <w:tcPr>
            <w:tcW w:w="2381" w:type="dxa"/>
          </w:tcPr>
          <w:p w:rsidR="006A2DD7" w:rsidRDefault="006A2DD7">
            <w:pPr>
              <w:pStyle w:val="ConsPlusNormal"/>
            </w:pPr>
            <w:r>
              <w:t>Оригинал для сверки предоставляется</w:t>
            </w:r>
          </w:p>
        </w:tc>
      </w:tr>
      <w:tr w:rsidR="006A2DD7">
        <w:tc>
          <w:tcPr>
            <w:tcW w:w="2154" w:type="dxa"/>
          </w:tcPr>
          <w:p w:rsidR="006A2DD7" w:rsidRDefault="006A2DD7">
            <w:pPr>
              <w:pStyle w:val="ConsPlusNormal"/>
            </w:pPr>
          </w:p>
        </w:tc>
        <w:tc>
          <w:tcPr>
            <w:tcW w:w="1814" w:type="dxa"/>
          </w:tcPr>
          <w:p w:rsidR="006A2DD7" w:rsidRDefault="006A2DD7">
            <w:pPr>
              <w:pStyle w:val="ConsPlusNormal"/>
            </w:pPr>
            <w:r>
              <w:t>Государственный или муниципальный контракт</w:t>
            </w:r>
          </w:p>
        </w:tc>
        <w:tc>
          <w:tcPr>
            <w:tcW w:w="3515" w:type="dxa"/>
          </w:tcPr>
          <w:p w:rsidR="006A2DD7" w:rsidRDefault="006A2DD7">
            <w:pPr>
              <w:pStyle w:val="ConsPlusNormal"/>
            </w:pPr>
            <w:r>
              <w:t xml:space="preserve">Государственный или муниципальный контракт должен быть оформлен в соответствии с Федеральным </w:t>
            </w:r>
            <w:hyperlink r:id="rId49" w:history="1">
              <w:r>
                <w:rPr>
                  <w:color w:val="0000FF"/>
                </w:rPr>
                <w:t>законом</w:t>
              </w:r>
            </w:hyperlink>
            <w:r>
              <w:t xml:space="preserve"> от 05.04.2013 N 44-ФЗ "О конкурсной системе в сфере закупок товаров, работ, услуг для обеспечения государственных и муниципальных нужд".</w:t>
            </w:r>
          </w:p>
        </w:tc>
        <w:tc>
          <w:tcPr>
            <w:tcW w:w="3742" w:type="dxa"/>
          </w:tcPr>
          <w:p w:rsidR="006A2DD7" w:rsidRDefault="006A2DD7">
            <w:pPr>
              <w:pStyle w:val="ConsPlusNormal"/>
            </w:pPr>
            <w:r>
              <w:t>При подаче предоставляется электронный образ документа.</w:t>
            </w:r>
          </w:p>
        </w:tc>
        <w:tc>
          <w:tcPr>
            <w:tcW w:w="2381" w:type="dxa"/>
          </w:tcPr>
          <w:p w:rsidR="006A2DD7" w:rsidRDefault="006A2DD7">
            <w:pPr>
              <w:pStyle w:val="ConsPlusNormal"/>
            </w:pPr>
            <w:r>
              <w:t>Оригинал для сверки предоставляется</w:t>
            </w:r>
          </w:p>
        </w:tc>
      </w:tr>
      <w:tr w:rsidR="006A2DD7">
        <w:tc>
          <w:tcPr>
            <w:tcW w:w="13606" w:type="dxa"/>
            <w:gridSpan w:val="5"/>
          </w:tcPr>
          <w:p w:rsidR="006A2DD7" w:rsidRDefault="006A2DD7">
            <w:pPr>
              <w:pStyle w:val="ConsPlusNormal"/>
              <w:jc w:val="center"/>
              <w:outlineLvl w:val="2"/>
            </w:pPr>
            <w:r>
              <w:lastRenderedPageBreak/>
              <w:t>Документы, запрашиваемые в порядке межведомственного взаимодействия</w:t>
            </w:r>
          </w:p>
        </w:tc>
      </w:tr>
      <w:tr w:rsidR="006A2DD7">
        <w:tc>
          <w:tcPr>
            <w:tcW w:w="3968" w:type="dxa"/>
            <w:gridSpan w:val="2"/>
          </w:tcPr>
          <w:p w:rsidR="006A2DD7" w:rsidRDefault="006A2DD7">
            <w:pPr>
              <w:pStyle w:val="ConsPlusNormal"/>
            </w:pPr>
            <w:r>
              <w:t>Выписка из единого государственного реестра юридических лиц или индивидуальных предпринимателей</w:t>
            </w:r>
          </w:p>
        </w:tc>
        <w:tc>
          <w:tcPr>
            <w:tcW w:w="3515" w:type="dxa"/>
          </w:tcPr>
          <w:p w:rsidR="006A2DD7" w:rsidRDefault="006A2DD7">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3742" w:type="dxa"/>
          </w:tcPr>
          <w:p w:rsidR="006A2DD7" w:rsidRDefault="006A2DD7">
            <w:pPr>
              <w:pStyle w:val="ConsPlusNormal"/>
            </w:pPr>
            <w: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2381" w:type="dxa"/>
          </w:tcPr>
          <w:p w:rsidR="006A2DD7" w:rsidRDefault="006A2DD7">
            <w:pPr>
              <w:pStyle w:val="ConsPlusNormal"/>
            </w:pPr>
          </w:p>
        </w:tc>
      </w:tr>
      <w:tr w:rsidR="006A2DD7">
        <w:tc>
          <w:tcPr>
            <w:tcW w:w="3968" w:type="dxa"/>
            <w:gridSpan w:val="2"/>
          </w:tcPr>
          <w:p w:rsidR="006A2DD7" w:rsidRDefault="006A2DD7">
            <w:pPr>
              <w:pStyle w:val="ConsPlusNormal"/>
            </w:pPr>
            <w:r>
              <w:t>Выписка из Единого государственного реестра недвижимости</w:t>
            </w:r>
          </w:p>
        </w:tc>
        <w:tc>
          <w:tcPr>
            <w:tcW w:w="3515" w:type="dxa"/>
          </w:tcPr>
          <w:p w:rsidR="006A2DD7" w:rsidRDefault="006A2DD7">
            <w:pPr>
              <w:pStyle w:val="ConsPlusNormal"/>
            </w:pPr>
            <w:r>
              <w:t xml:space="preserve">В соответствии с </w:t>
            </w:r>
            <w:hyperlink r:id="rId50" w:history="1">
              <w:r>
                <w:rPr>
                  <w:color w:val="0000FF"/>
                </w:rPr>
                <w:t>приказом</w:t>
              </w:r>
            </w:hyperlink>
            <w: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w:t>
            </w:r>
            <w:r>
              <w:lastRenderedPageBreak/>
              <w:t>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3742" w:type="dxa"/>
          </w:tcPr>
          <w:p w:rsidR="006A2DD7" w:rsidRDefault="006A2DD7">
            <w:pPr>
              <w:pStyle w:val="ConsPlusNormal"/>
            </w:pPr>
            <w:r>
              <w:lastRenderedPageBreak/>
              <w:t>Предоставляется электронный образ выписки из единого государственного реестра недвижимости</w:t>
            </w:r>
          </w:p>
        </w:tc>
        <w:tc>
          <w:tcPr>
            <w:tcW w:w="2381" w:type="dxa"/>
          </w:tcPr>
          <w:p w:rsidR="006A2DD7" w:rsidRDefault="006A2DD7">
            <w:pPr>
              <w:pStyle w:val="ConsPlusNormal"/>
            </w:pPr>
          </w:p>
        </w:tc>
      </w:tr>
    </w:tbl>
    <w:p w:rsidR="006A2DD7" w:rsidRDefault="006A2DD7">
      <w:pPr>
        <w:sectPr w:rsidR="006A2DD7">
          <w:pgSz w:w="16838" w:h="11905" w:orient="landscape"/>
          <w:pgMar w:top="1701" w:right="1134" w:bottom="850" w:left="1134" w:header="0" w:footer="0" w:gutter="0"/>
          <w:cols w:space="720"/>
        </w:sectPr>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9</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Normal"/>
        <w:jc w:val="center"/>
      </w:pPr>
      <w:bookmarkStart w:id="36" w:name="P1258"/>
      <w:bookmarkEnd w:id="36"/>
      <w:r>
        <w:t>ФОРМА РЕШЕНИЯ ОБ ОТКАЗЕ В ПРИЕМЕ ДОКУМЕНТОВ, НЕОБХОДИМЫХ ДЛЯ</w:t>
      </w:r>
    </w:p>
    <w:p w:rsidR="006A2DD7" w:rsidRDefault="006A2DD7">
      <w:pPr>
        <w:pStyle w:val="ConsPlusNormal"/>
        <w:jc w:val="center"/>
      </w:pPr>
      <w:r>
        <w:t>ПРЕДОСТАВЛЕНИЯ МУНИЦИПАЛЬНОЙ УСЛУГИ</w:t>
      </w:r>
    </w:p>
    <w:p w:rsidR="006A2DD7" w:rsidRDefault="006A2DD7">
      <w:pPr>
        <w:pStyle w:val="ConsPlusNormal"/>
        <w:jc w:val="both"/>
      </w:pPr>
    </w:p>
    <w:p w:rsidR="006A2DD7" w:rsidRDefault="006A2DD7">
      <w:pPr>
        <w:pStyle w:val="ConsPlusNormal"/>
        <w:jc w:val="center"/>
      </w:pPr>
      <w:r>
        <w:t>Оформляется на официальном бланке Комитета по управлению</w:t>
      </w:r>
    </w:p>
    <w:p w:rsidR="006A2DD7" w:rsidRDefault="006A2DD7">
      <w:pPr>
        <w:pStyle w:val="ConsPlusNormal"/>
        <w:jc w:val="center"/>
      </w:pPr>
      <w:r>
        <w:t>имуществом, МФЦ</w:t>
      </w:r>
    </w:p>
    <w:p w:rsidR="006A2DD7" w:rsidRDefault="006A2DD7">
      <w:pPr>
        <w:pStyle w:val="ConsPlusNormal"/>
        <w:jc w:val="both"/>
      </w:pPr>
    </w:p>
    <w:p w:rsidR="006A2DD7" w:rsidRDefault="006A2DD7">
      <w:pPr>
        <w:pStyle w:val="ConsPlusNonformat"/>
        <w:jc w:val="both"/>
      </w:pPr>
      <w:r>
        <w:t xml:space="preserve">                                           Кому ___________________________</w:t>
      </w:r>
    </w:p>
    <w:p w:rsidR="006A2DD7" w:rsidRDefault="006A2DD7">
      <w:pPr>
        <w:pStyle w:val="ConsPlusNonformat"/>
        <w:jc w:val="both"/>
      </w:pPr>
      <w:r>
        <w:t xml:space="preserve">                                                  (фамилия, имя, отчество</w:t>
      </w:r>
    </w:p>
    <w:p w:rsidR="006A2DD7" w:rsidRDefault="006A2DD7">
      <w:pPr>
        <w:pStyle w:val="ConsPlusNonformat"/>
        <w:jc w:val="both"/>
      </w:pPr>
      <w:r>
        <w:t xml:space="preserve">                                                 (при наличии) физического</w:t>
      </w:r>
    </w:p>
    <w:p w:rsidR="006A2DD7" w:rsidRDefault="006A2DD7">
      <w:pPr>
        <w:pStyle w:val="ConsPlusNonformat"/>
        <w:jc w:val="both"/>
      </w:pPr>
      <w:r>
        <w:t xml:space="preserve">                                                    лица или наименование</w:t>
      </w:r>
    </w:p>
    <w:p w:rsidR="006A2DD7" w:rsidRDefault="006A2DD7">
      <w:pPr>
        <w:pStyle w:val="ConsPlusNonformat"/>
        <w:jc w:val="both"/>
      </w:pPr>
      <w:r>
        <w:t xml:space="preserve">                                                     юридического лица,</w:t>
      </w:r>
    </w:p>
    <w:p w:rsidR="006A2DD7" w:rsidRDefault="006A2DD7">
      <w:pPr>
        <w:pStyle w:val="ConsPlusNonformat"/>
        <w:jc w:val="both"/>
      </w:pPr>
      <w:r>
        <w:t xml:space="preserve">                                                  запрашивающих информацию)</w:t>
      </w:r>
    </w:p>
    <w:p w:rsidR="006A2DD7" w:rsidRDefault="006A2DD7">
      <w:pPr>
        <w:pStyle w:val="ConsPlusNormal"/>
        <w:jc w:val="both"/>
      </w:pPr>
    </w:p>
    <w:p w:rsidR="006A2DD7" w:rsidRDefault="006A2DD7">
      <w:pPr>
        <w:pStyle w:val="ConsPlusNormal"/>
        <w:jc w:val="center"/>
      </w:pPr>
      <w:r>
        <w:t>Решение</w:t>
      </w:r>
    </w:p>
    <w:p w:rsidR="006A2DD7" w:rsidRDefault="006A2DD7">
      <w:pPr>
        <w:pStyle w:val="ConsPlusNormal"/>
        <w:jc w:val="center"/>
      </w:pPr>
      <w:r>
        <w:t>об отказе в приеме и регистрации документов, необходимых</w:t>
      </w:r>
    </w:p>
    <w:p w:rsidR="006A2DD7" w:rsidRDefault="006A2DD7">
      <w:pPr>
        <w:pStyle w:val="ConsPlusNormal"/>
        <w:jc w:val="center"/>
      </w:pPr>
      <w:r>
        <w:t>для предоставления Муниципальной услуги "Предоставление</w:t>
      </w:r>
    </w:p>
    <w:p w:rsidR="006A2DD7" w:rsidRDefault="006A2DD7">
      <w:pPr>
        <w:pStyle w:val="ConsPlusNormal"/>
        <w:jc w:val="center"/>
      </w:pPr>
      <w:r>
        <w:t>в аренду имущества (за исключением земельных участков),</w:t>
      </w:r>
    </w:p>
    <w:p w:rsidR="006A2DD7" w:rsidRDefault="006A2DD7">
      <w:pPr>
        <w:pStyle w:val="ConsPlusNormal"/>
        <w:jc w:val="center"/>
      </w:pPr>
      <w:r>
        <w:t>находящегося в муниципальной собственности, без проведения</w:t>
      </w:r>
    </w:p>
    <w:p w:rsidR="006A2DD7" w:rsidRDefault="006A2DD7">
      <w:pPr>
        <w:pStyle w:val="ConsPlusNormal"/>
        <w:jc w:val="center"/>
      </w:pPr>
      <w:r>
        <w:t>торгов"</w:t>
      </w:r>
    </w:p>
    <w:p w:rsidR="006A2DD7" w:rsidRDefault="006A2DD7">
      <w:pPr>
        <w:pStyle w:val="ConsPlusNormal"/>
        <w:jc w:val="both"/>
      </w:pPr>
    </w:p>
    <w:p w:rsidR="006A2DD7" w:rsidRDefault="006A2DD7">
      <w:pPr>
        <w:pStyle w:val="ConsPlusNormal"/>
        <w:ind w:firstLine="540"/>
        <w:jc w:val="both"/>
      </w:pPr>
      <w:r>
        <w:t>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______________________, площадью или протяженностью ______, расположенного по адресу: __________________, Вам отказано в приеме документов в связи с тем, что: (нужное отметить)</w:t>
      </w:r>
    </w:p>
    <w:p w:rsidR="006A2DD7" w:rsidRDefault="006A2DD7">
      <w:pPr>
        <w:pStyle w:val="ConsPlusNormal"/>
        <w:spacing w:before="220"/>
        <w:ind w:firstLine="540"/>
        <w:jc w:val="both"/>
      </w:pPr>
      <w: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A2DD7" w:rsidRDefault="006A2DD7">
      <w:pPr>
        <w:pStyle w:val="ConsPlusNormal"/>
        <w:spacing w:before="220"/>
        <w:ind w:firstLine="540"/>
        <w:jc w:val="both"/>
      </w:pPr>
      <w: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A2DD7" w:rsidRDefault="006A2DD7">
      <w:pPr>
        <w:pStyle w:val="ConsPlusNormal"/>
        <w:spacing w:before="220"/>
        <w:ind w:firstLine="540"/>
        <w:jc w:val="both"/>
      </w:pPr>
      <w:r>
        <w:t>- Обращение за предоставлением Муниципальной услуги, не предоставляемой Комитетом по управлению имуществом.</w:t>
      </w:r>
    </w:p>
    <w:p w:rsidR="006A2DD7" w:rsidRDefault="006A2DD7">
      <w:pPr>
        <w:pStyle w:val="ConsPlusNormal"/>
        <w:spacing w:before="220"/>
        <w:ind w:firstLine="540"/>
        <w:jc w:val="both"/>
      </w:pPr>
      <w:r>
        <w:t>- Документы содержат подчистки и исправления текста, не заверенные в установленном законодательством порядке.</w:t>
      </w:r>
    </w:p>
    <w:p w:rsidR="006A2DD7" w:rsidRDefault="006A2DD7">
      <w:pPr>
        <w:pStyle w:val="ConsPlusNormal"/>
        <w:spacing w:before="220"/>
        <w:ind w:firstLine="540"/>
        <w:jc w:val="both"/>
      </w:pPr>
      <w:r>
        <w:t>-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A2DD7" w:rsidRDefault="006A2DD7">
      <w:pPr>
        <w:pStyle w:val="ConsPlusNormal"/>
        <w:spacing w:before="220"/>
        <w:ind w:firstLine="540"/>
        <w:jc w:val="both"/>
      </w:pPr>
      <w:r>
        <w:t>-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6A2DD7" w:rsidRDefault="006A2DD7">
      <w:pPr>
        <w:pStyle w:val="ConsPlusNormal"/>
        <w:spacing w:before="220"/>
        <w:ind w:firstLine="540"/>
        <w:jc w:val="both"/>
      </w:pPr>
      <w:r>
        <w:lastRenderedPageBreak/>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6A2DD7" w:rsidRDefault="006A2DD7">
      <w:pPr>
        <w:pStyle w:val="ConsPlusNormal"/>
        <w:spacing w:before="220"/>
        <w:ind w:firstLine="540"/>
        <w:jc w:val="both"/>
      </w:pPr>
      <w:r>
        <w:t xml:space="preserve">- Представлен неполный комплект документов в соответствии с </w:t>
      </w:r>
      <w:hyperlink w:anchor="P159" w:history="1">
        <w:r>
          <w:rPr>
            <w:color w:val="0000FF"/>
          </w:rPr>
          <w:t>разделом 10</w:t>
        </w:r>
      </w:hyperlink>
      <w:r>
        <w:t xml:space="preserve"> Административного регламента.</w:t>
      </w:r>
    </w:p>
    <w:p w:rsidR="006A2DD7" w:rsidRDefault="006A2DD7">
      <w:pPr>
        <w:pStyle w:val="ConsPlusNormal"/>
        <w:jc w:val="both"/>
      </w:pPr>
    </w:p>
    <w:p w:rsidR="006A2DD7" w:rsidRDefault="006A2DD7">
      <w:pPr>
        <w:pStyle w:val="ConsPlusNonformat"/>
        <w:jc w:val="both"/>
      </w:pPr>
      <w:r>
        <w:t xml:space="preserve">    Должность             М.П.                  Подпись</w:t>
      </w:r>
    </w:p>
    <w:p w:rsidR="006A2DD7" w:rsidRDefault="006A2DD7">
      <w:pPr>
        <w:pStyle w:val="ConsPlusNonformat"/>
        <w:jc w:val="both"/>
      </w:pPr>
    </w:p>
    <w:p w:rsidR="006A2DD7" w:rsidRDefault="006A2DD7">
      <w:pPr>
        <w:pStyle w:val="ConsPlusNonformat"/>
        <w:jc w:val="both"/>
      </w:pPr>
      <w:r>
        <w:t xml:space="preserve">                                         (фамилия, инициалы)</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10</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37" w:name="P1300"/>
      <w:bookmarkEnd w:id="37"/>
      <w:r>
        <w:t>ТРЕБОВАНИЯ</w:t>
      </w:r>
    </w:p>
    <w:p w:rsidR="006A2DD7" w:rsidRDefault="006A2DD7">
      <w:pPr>
        <w:pStyle w:val="ConsPlusTitle"/>
        <w:jc w:val="center"/>
      </w:pPr>
      <w:r>
        <w:t>К ПОМЕЩЕНИЯМ, В КОТОРЫХ ПРЕДОСТАВЛЯЕТСЯ МУНИЦИПАЛЬНАЯ УСЛУГА</w:t>
      </w:r>
    </w:p>
    <w:p w:rsidR="006A2DD7" w:rsidRDefault="006A2DD7">
      <w:pPr>
        <w:pStyle w:val="ConsPlusNormal"/>
        <w:jc w:val="both"/>
      </w:pPr>
    </w:p>
    <w:p w:rsidR="006A2DD7" w:rsidRDefault="006A2DD7">
      <w:pPr>
        <w:pStyle w:val="ConsPlusNormal"/>
        <w:ind w:firstLine="540"/>
        <w:jc w:val="both"/>
      </w:pPr>
      <w: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A2DD7" w:rsidRDefault="006A2DD7">
      <w:pPr>
        <w:pStyle w:val="ConsPlusNormal"/>
        <w:spacing w:before="220"/>
        <w:ind w:firstLine="540"/>
        <w:jc w:val="both"/>
      </w:pPr>
      <w:r>
        <w:t>2. Входы в помещения оборудуются пандусами, расширенными</w:t>
      </w:r>
    </w:p>
    <w:p w:rsidR="006A2DD7" w:rsidRDefault="006A2DD7">
      <w:pPr>
        <w:pStyle w:val="ConsPlusNormal"/>
        <w:spacing w:before="220"/>
        <w:ind w:firstLine="540"/>
        <w:jc w:val="both"/>
      </w:pPr>
      <w:r>
        <w:t>проходами, позволяющими обеспечить беспрепятственный доступ инвалидов, включая инвалидов, использующих кресла-коляски.</w:t>
      </w:r>
    </w:p>
    <w:p w:rsidR="006A2DD7" w:rsidRDefault="006A2DD7">
      <w:pPr>
        <w:pStyle w:val="ConsPlusNormal"/>
        <w:spacing w:before="22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A2DD7" w:rsidRDefault="006A2DD7">
      <w:pPr>
        <w:pStyle w:val="ConsPlusNormal"/>
        <w:spacing w:before="220"/>
        <w:ind w:firstLine="540"/>
        <w:jc w:val="both"/>
      </w:pPr>
      <w:r>
        <w:t>4. Вход и выход из помещений оборудуются указателями.</w:t>
      </w:r>
    </w:p>
    <w:p w:rsidR="006A2DD7" w:rsidRDefault="006A2DD7">
      <w:pPr>
        <w:pStyle w:val="ConsPlusNormal"/>
        <w:spacing w:before="22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A2DD7" w:rsidRDefault="006A2DD7">
      <w:pPr>
        <w:pStyle w:val="ConsPlusNormal"/>
        <w:spacing w:before="220"/>
        <w:ind w:firstLine="540"/>
        <w:jc w:val="both"/>
      </w:pPr>
      <w:r>
        <w:t>6. Места для ожидания на подачу или получение документов оборудуются стульями, скамьями.</w:t>
      </w:r>
    </w:p>
    <w:p w:rsidR="006A2DD7" w:rsidRDefault="006A2DD7">
      <w:pPr>
        <w:pStyle w:val="ConsPlusNormal"/>
        <w:spacing w:before="22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A2DD7" w:rsidRDefault="006A2DD7">
      <w:pPr>
        <w:pStyle w:val="ConsPlusNormal"/>
        <w:spacing w:before="220"/>
        <w:ind w:firstLine="540"/>
        <w:jc w:val="both"/>
      </w:pPr>
      <w:r>
        <w:t>8. Рабочие места для приема Заявителей должны быть оборудованы информационными табличками (вывесками) с указанием:</w:t>
      </w:r>
    </w:p>
    <w:p w:rsidR="006A2DD7" w:rsidRDefault="006A2DD7">
      <w:pPr>
        <w:pStyle w:val="ConsPlusNormal"/>
        <w:spacing w:before="220"/>
        <w:ind w:firstLine="540"/>
        <w:jc w:val="both"/>
      </w:pPr>
      <w:r>
        <w:t>1) номера рабочего места;</w:t>
      </w:r>
    </w:p>
    <w:p w:rsidR="006A2DD7" w:rsidRDefault="006A2DD7">
      <w:pPr>
        <w:pStyle w:val="ConsPlusNormal"/>
        <w:spacing w:before="220"/>
        <w:ind w:firstLine="540"/>
        <w:jc w:val="both"/>
      </w:pPr>
      <w:r>
        <w:t>2) фамилии, имени, отчества и должности специалиста, осуществляющего предоставление Муниципальной услуги.</w:t>
      </w:r>
    </w:p>
    <w:p w:rsidR="006A2DD7" w:rsidRDefault="006A2DD7">
      <w:pPr>
        <w:pStyle w:val="ConsPlusNormal"/>
        <w:spacing w:before="220"/>
        <w:ind w:firstLine="540"/>
        <w:jc w:val="both"/>
      </w:pPr>
      <w:r>
        <w:lastRenderedPageBreak/>
        <w:t>9. Рабочие места муниципальных служащих Комитета по управлению имуществом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11</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38" w:name="P1324"/>
      <w:bookmarkEnd w:id="38"/>
      <w:r>
        <w:t>ПОКАЗАТЕЛИ</w:t>
      </w:r>
    </w:p>
    <w:p w:rsidR="006A2DD7" w:rsidRDefault="006A2DD7">
      <w:pPr>
        <w:pStyle w:val="ConsPlusTitle"/>
        <w:jc w:val="center"/>
      </w:pPr>
      <w:r>
        <w:t>ДОСТУПНОСТИ И КАЧЕСТВА МУНИЦИПАЛЬНОЙ УСЛУГИ</w:t>
      </w:r>
    </w:p>
    <w:p w:rsidR="006A2DD7" w:rsidRDefault="006A2DD7">
      <w:pPr>
        <w:pStyle w:val="ConsPlusNormal"/>
        <w:jc w:val="both"/>
      </w:pPr>
    </w:p>
    <w:p w:rsidR="006A2DD7" w:rsidRDefault="006A2DD7">
      <w:pPr>
        <w:pStyle w:val="ConsPlusNormal"/>
        <w:ind w:firstLine="540"/>
        <w:jc w:val="both"/>
      </w:pPr>
      <w:r>
        <w:t>Показателями доступности предоставления Муниципальной услуги являются:</w:t>
      </w:r>
    </w:p>
    <w:p w:rsidR="006A2DD7" w:rsidRDefault="006A2DD7">
      <w:pPr>
        <w:pStyle w:val="ConsPlusNormal"/>
        <w:spacing w:before="220"/>
        <w:ind w:firstLine="540"/>
        <w:jc w:val="both"/>
      </w:pPr>
      <w:r>
        <w:t>1. предоставление возможности получения Муниципальной услуги в электронной форме;</w:t>
      </w:r>
    </w:p>
    <w:p w:rsidR="006A2DD7" w:rsidRDefault="006A2DD7">
      <w:pPr>
        <w:pStyle w:val="ConsPlusNormal"/>
        <w:spacing w:before="220"/>
        <w:ind w:firstLine="540"/>
        <w:jc w:val="both"/>
      </w:pPr>
      <w: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A2DD7" w:rsidRDefault="006A2DD7">
      <w:pPr>
        <w:pStyle w:val="ConsPlusNormal"/>
        <w:spacing w:before="220"/>
        <w:ind w:firstLine="540"/>
        <w:jc w:val="both"/>
      </w:pPr>
      <w:r>
        <w:t>3. транспортная доступность к местам предоставления Муниципальной услуги;</w:t>
      </w:r>
    </w:p>
    <w:p w:rsidR="006A2DD7" w:rsidRDefault="006A2DD7">
      <w:pPr>
        <w:pStyle w:val="ConsPlusNormal"/>
        <w:spacing w:before="22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A2DD7" w:rsidRDefault="006A2DD7">
      <w:pPr>
        <w:pStyle w:val="ConsPlusNormal"/>
        <w:spacing w:before="220"/>
        <w:ind w:firstLine="540"/>
        <w:jc w:val="both"/>
      </w:pPr>
      <w:r>
        <w:t>5. соблюдение требований административного регламента о порядке информирования о предоставлении Муниципальной услуги</w:t>
      </w:r>
    </w:p>
    <w:p w:rsidR="006A2DD7" w:rsidRDefault="006A2DD7">
      <w:pPr>
        <w:pStyle w:val="ConsPlusNormal"/>
        <w:spacing w:before="220"/>
        <w:ind w:firstLine="540"/>
        <w:jc w:val="both"/>
      </w:pPr>
      <w:r>
        <w:t>Показателями качества предоставления Муниципальной услуги являются:</w:t>
      </w:r>
    </w:p>
    <w:p w:rsidR="006A2DD7" w:rsidRDefault="006A2DD7">
      <w:pPr>
        <w:pStyle w:val="ConsPlusNormal"/>
        <w:spacing w:before="220"/>
        <w:ind w:firstLine="540"/>
        <w:jc w:val="both"/>
      </w:pPr>
      <w:r>
        <w:t>1. соблюдение сроков предоставления Муниципальной услуги;</w:t>
      </w:r>
    </w:p>
    <w:p w:rsidR="006A2DD7" w:rsidRDefault="006A2DD7">
      <w:pPr>
        <w:pStyle w:val="ConsPlusNormal"/>
        <w:spacing w:before="220"/>
        <w:ind w:firstLine="540"/>
        <w:jc w:val="both"/>
      </w:pPr>
      <w:r>
        <w:t>2.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A2DD7" w:rsidRDefault="006A2DD7">
      <w:pPr>
        <w:pStyle w:val="ConsPlusNormal"/>
        <w:spacing w:before="220"/>
        <w:ind w:firstLine="540"/>
        <w:jc w:val="both"/>
      </w:pPr>
      <w:r>
        <w:t>3. своевременное направление уведомлений Заявителям о предоставлении или прекращении предоставления Муниципальной услуги;</w:t>
      </w:r>
    </w:p>
    <w:p w:rsidR="006A2DD7" w:rsidRDefault="006A2DD7">
      <w:pPr>
        <w:pStyle w:val="ConsPlusNormal"/>
        <w:spacing w:before="220"/>
        <w:ind w:firstLine="540"/>
        <w:jc w:val="both"/>
      </w:pPr>
      <w: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12</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39" w:name="P1347"/>
      <w:bookmarkEnd w:id="39"/>
      <w:r>
        <w:lastRenderedPageBreak/>
        <w:t>ТРЕБОВАНИЯ</w:t>
      </w:r>
    </w:p>
    <w:p w:rsidR="006A2DD7" w:rsidRDefault="006A2DD7">
      <w:pPr>
        <w:pStyle w:val="ConsPlusTitle"/>
        <w:jc w:val="center"/>
      </w:pPr>
      <w:r>
        <w:t>К ОБЕСПЕЧЕНИЮ ДОСТУПНОСТИ МУНИЦИПАЛЬНОЙ УСЛУГИ ДЛЯ ЛИЦ</w:t>
      </w:r>
    </w:p>
    <w:p w:rsidR="006A2DD7" w:rsidRDefault="006A2DD7">
      <w:pPr>
        <w:pStyle w:val="ConsPlusTitle"/>
        <w:jc w:val="center"/>
      </w:pPr>
      <w:r>
        <w:t>С ОГРАНИЧЕННЫМИ ВОЗМОЖНОСТЯМИ ЗДОРОВЬЯ И МАЛОМОБИЛЬНЫХ ГРУПП</w:t>
      </w:r>
    </w:p>
    <w:p w:rsidR="006A2DD7" w:rsidRDefault="006A2DD7">
      <w:pPr>
        <w:pStyle w:val="ConsPlusTitle"/>
        <w:jc w:val="center"/>
      </w:pPr>
      <w:r>
        <w:t>НАСЕЛЕНИЯ</w:t>
      </w:r>
    </w:p>
    <w:p w:rsidR="006A2DD7" w:rsidRDefault="006A2DD7">
      <w:pPr>
        <w:pStyle w:val="ConsPlusNormal"/>
        <w:jc w:val="both"/>
      </w:pPr>
    </w:p>
    <w:p w:rsidR="006A2DD7" w:rsidRDefault="006A2DD7">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A2DD7" w:rsidRDefault="006A2DD7">
      <w:pPr>
        <w:pStyle w:val="ConsPlusNormal"/>
        <w:spacing w:before="220"/>
        <w:ind w:firstLine="540"/>
        <w:jc w:val="both"/>
      </w:pPr>
      <w:r>
        <w:t>2. При предоставлении Муниципальной услуги Заявителю</w:t>
      </w:r>
    </w:p>
    <w:p w:rsidR="006A2DD7" w:rsidRDefault="006A2DD7">
      <w:pPr>
        <w:pStyle w:val="ConsPlusNormal"/>
        <w:spacing w:before="220"/>
        <w:ind w:firstLine="540"/>
        <w:jc w:val="both"/>
      </w:pPr>
      <w:r>
        <w:t>(представителю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A2DD7" w:rsidRDefault="006A2DD7">
      <w:pPr>
        <w:pStyle w:val="ConsPlusNormal"/>
        <w:spacing w:before="220"/>
        <w:ind w:firstLine="540"/>
        <w:jc w:val="both"/>
      </w:pPr>
      <w:r>
        <w:t>3. В помещениях, предназначенных для приема Заявителей</w:t>
      </w:r>
    </w:p>
    <w:p w:rsidR="006A2DD7" w:rsidRDefault="006A2DD7">
      <w:pPr>
        <w:pStyle w:val="ConsPlusNormal"/>
        <w:spacing w:before="220"/>
        <w:ind w:firstLine="540"/>
        <w:jc w:val="both"/>
      </w:pPr>
      <w:r>
        <w:t>(представителей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A2DD7" w:rsidRDefault="006A2DD7">
      <w:pPr>
        <w:pStyle w:val="ConsPlusNormal"/>
        <w:spacing w:before="220"/>
        <w:ind w:firstLine="540"/>
        <w:jc w:val="both"/>
      </w:pPr>
      <w:r>
        <w:t>4. В помещениях, предназначенных для приема Заявителей</w:t>
      </w:r>
    </w:p>
    <w:p w:rsidR="006A2DD7" w:rsidRDefault="006A2DD7">
      <w:pPr>
        <w:pStyle w:val="ConsPlusNormal"/>
        <w:spacing w:before="220"/>
        <w:ind w:firstLine="540"/>
        <w:jc w:val="both"/>
      </w:pPr>
      <w:r>
        <w:t>(представителей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A2DD7" w:rsidRDefault="006A2DD7">
      <w:pPr>
        <w:pStyle w:val="ConsPlusNormal"/>
        <w:spacing w:before="220"/>
        <w:ind w:firstLine="540"/>
        <w:jc w:val="both"/>
      </w:pPr>
      <w:r>
        <w:t>5. По желанию Заявителя (представителя Заявителя) заявление подготавливается специалистом МФЦ, текст заявления зачитывается Заявителю (представителю Заявителя), если он затрудняется это сделать самостоятельно.</w:t>
      </w:r>
    </w:p>
    <w:p w:rsidR="006A2DD7" w:rsidRDefault="006A2DD7">
      <w:pPr>
        <w:pStyle w:val="ConsPlusNormal"/>
        <w:spacing w:before="220"/>
        <w:ind w:firstLine="540"/>
        <w:jc w:val="both"/>
      </w:pPr>
      <w:r>
        <w:t>6. Инвалидам, имеющим ограничения двигательной активности,</w:t>
      </w:r>
    </w:p>
    <w:p w:rsidR="006A2DD7" w:rsidRDefault="006A2DD7">
      <w:pPr>
        <w:pStyle w:val="ConsPlusNormal"/>
        <w:spacing w:before="220"/>
        <w:ind w:firstLine="540"/>
        <w:jc w:val="both"/>
      </w:pPr>
      <w:r>
        <w:t>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6A2DD7" w:rsidRDefault="006A2DD7">
      <w:pPr>
        <w:pStyle w:val="ConsPlusNormal"/>
        <w:spacing w:before="220"/>
        <w:ind w:firstLine="540"/>
        <w:jc w:val="both"/>
      </w:pPr>
      <w: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A2DD7" w:rsidRDefault="006A2DD7">
      <w:pPr>
        <w:pStyle w:val="ConsPlusNormal"/>
        <w:spacing w:before="220"/>
        <w:ind w:firstLine="540"/>
        <w:jc w:val="both"/>
      </w:pPr>
      <w: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1" w:history="1">
        <w:r>
          <w:rPr>
            <w:color w:val="0000FF"/>
          </w:rPr>
          <w:t>закона</w:t>
        </w:r>
      </w:hyperlink>
      <w:r>
        <w:t xml:space="preserve"> от 30 декабря 2009 года N 384-ФЗ "Технический регламент о безопасности зданий и сооружений".</w:t>
      </w:r>
    </w:p>
    <w:p w:rsidR="006A2DD7" w:rsidRDefault="006A2DD7">
      <w:pPr>
        <w:pStyle w:val="ConsPlusNormal"/>
        <w:spacing w:before="220"/>
        <w:ind w:firstLine="540"/>
        <w:jc w:val="both"/>
      </w:pPr>
      <w:r>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A2DD7" w:rsidRDefault="006A2DD7">
      <w:pPr>
        <w:pStyle w:val="ConsPlusNormal"/>
        <w:spacing w:before="220"/>
        <w:ind w:firstLine="540"/>
        <w:jc w:val="both"/>
      </w:pPr>
      <w:r>
        <w:t>10. В МФЦ организуется бесплатный туалет для посетителей, в том числе туалет, предназначенный для инвалидов.</w:t>
      </w:r>
    </w:p>
    <w:p w:rsidR="006A2DD7" w:rsidRDefault="006A2DD7">
      <w:pPr>
        <w:pStyle w:val="ConsPlusNormal"/>
        <w:spacing w:before="220"/>
        <w:ind w:firstLine="540"/>
        <w:jc w:val="both"/>
      </w:pPr>
      <w:r>
        <w:lastRenderedPageBreak/>
        <w:t>11.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13</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40" w:name="P1376"/>
      <w:bookmarkEnd w:id="40"/>
      <w:r>
        <w:t>ПЕРЕЧЕНЬ</w:t>
      </w:r>
    </w:p>
    <w:p w:rsidR="006A2DD7" w:rsidRDefault="006A2DD7">
      <w:pPr>
        <w:pStyle w:val="ConsPlusTitle"/>
        <w:jc w:val="center"/>
      </w:pPr>
      <w:r>
        <w:t>И СОДЕРЖАНИЕ АДМИНИСТРАТИВНЫХ ДЕЙСТВИЙ, СОСТАВЛЯЮЩИХ</w:t>
      </w:r>
    </w:p>
    <w:p w:rsidR="006A2DD7" w:rsidRDefault="006A2DD7">
      <w:pPr>
        <w:pStyle w:val="ConsPlusTitle"/>
        <w:jc w:val="center"/>
      </w:pPr>
      <w:r>
        <w:t>АДМИНИСТРАТИВНЫЕ ПРОЦЕДУРЫ</w:t>
      </w:r>
    </w:p>
    <w:p w:rsidR="006A2DD7" w:rsidRDefault="006A2DD7">
      <w:pPr>
        <w:pStyle w:val="ConsPlusNormal"/>
        <w:jc w:val="both"/>
      </w:pPr>
    </w:p>
    <w:p w:rsidR="006A2DD7" w:rsidRDefault="006A2DD7">
      <w:pPr>
        <w:pStyle w:val="ConsPlusTitle"/>
        <w:jc w:val="center"/>
        <w:outlineLvl w:val="2"/>
      </w:pPr>
      <w:r>
        <w:t>1. Прием и регистрация Заявления и документов, передача их</w:t>
      </w:r>
    </w:p>
    <w:p w:rsidR="006A2DD7" w:rsidRDefault="006A2DD7">
      <w:pPr>
        <w:pStyle w:val="ConsPlusTitle"/>
        <w:jc w:val="center"/>
      </w:pPr>
      <w:r>
        <w:t>в Комитете по управлению имуществом, непосредственно</w:t>
      </w:r>
    </w:p>
    <w:p w:rsidR="006A2DD7" w:rsidRDefault="006A2DD7">
      <w:pPr>
        <w:pStyle w:val="ConsPlusTitle"/>
        <w:jc w:val="center"/>
      </w:pPr>
      <w:r>
        <w:t>оказывающее Муниципальную услугу</w:t>
      </w:r>
    </w:p>
    <w:p w:rsidR="006A2DD7" w:rsidRDefault="006A2DD7">
      <w:pPr>
        <w:pStyle w:val="ConsPlusNormal"/>
        <w:jc w:val="both"/>
      </w:pPr>
    </w:p>
    <w:p w:rsidR="006A2DD7" w:rsidRDefault="006A2DD7">
      <w:pPr>
        <w:pStyle w:val="ConsPlusNormal"/>
        <w:ind w:firstLine="540"/>
        <w:jc w:val="both"/>
      </w:pPr>
      <w:r>
        <w:t>Порядок выполнения административных действий при обращении Заявителя (представителя Заявителя) через РПГУ.</w:t>
      </w:r>
    </w:p>
    <w:p w:rsidR="006A2DD7" w:rsidRDefault="006A2DD7">
      <w:pPr>
        <w:pStyle w:val="ConsPlusNormal"/>
        <w:jc w:val="both"/>
      </w:pPr>
    </w:p>
    <w:p w:rsidR="006A2DD7" w:rsidRDefault="006A2DD7">
      <w:pPr>
        <w:pStyle w:val="ConsPlusNormal"/>
        <w:jc w:val="center"/>
        <w:outlineLvl w:val="3"/>
      </w:pPr>
      <w:r>
        <w:t>1. Прием Заявления и документов</w:t>
      </w:r>
    </w:p>
    <w:p w:rsidR="006A2DD7" w:rsidRDefault="006A2DD7">
      <w:pPr>
        <w:pStyle w:val="ConsPlusNormal"/>
        <w:jc w:val="both"/>
      </w:pPr>
    </w:p>
    <w:p w:rsidR="006A2DD7" w:rsidRDefault="006A2DD7">
      <w:pPr>
        <w:sectPr w:rsidR="006A2D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4"/>
        <w:gridCol w:w="2472"/>
        <w:gridCol w:w="2160"/>
        <w:gridCol w:w="2174"/>
        <w:gridCol w:w="5702"/>
      </w:tblGrid>
      <w:tr w:rsidR="006A2DD7">
        <w:tc>
          <w:tcPr>
            <w:tcW w:w="3094" w:type="dxa"/>
            <w:vAlign w:val="bottom"/>
          </w:tcPr>
          <w:p w:rsidR="006A2DD7" w:rsidRDefault="006A2DD7">
            <w:pPr>
              <w:pStyle w:val="ConsPlusNormal"/>
            </w:pPr>
            <w:r>
              <w:lastRenderedPageBreak/>
              <w:t>Место выполнения процедуры/ используемая ИС</w:t>
            </w:r>
          </w:p>
        </w:tc>
        <w:tc>
          <w:tcPr>
            <w:tcW w:w="2472" w:type="dxa"/>
          </w:tcPr>
          <w:p w:rsidR="006A2DD7" w:rsidRDefault="006A2DD7">
            <w:pPr>
              <w:pStyle w:val="ConsPlusNormal"/>
            </w:pPr>
            <w:r>
              <w:t>Административные действия</w:t>
            </w:r>
          </w:p>
        </w:tc>
        <w:tc>
          <w:tcPr>
            <w:tcW w:w="2160" w:type="dxa"/>
          </w:tcPr>
          <w:p w:rsidR="006A2DD7" w:rsidRDefault="006A2DD7">
            <w:pPr>
              <w:pStyle w:val="ConsPlusNormal"/>
            </w:pPr>
            <w:r>
              <w:t>Средний срок выполнения</w:t>
            </w:r>
          </w:p>
        </w:tc>
        <w:tc>
          <w:tcPr>
            <w:tcW w:w="2174" w:type="dxa"/>
          </w:tcPr>
          <w:p w:rsidR="006A2DD7" w:rsidRDefault="006A2DD7">
            <w:pPr>
              <w:pStyle w:val="ConsPlusNormal"/>
            </w:pPr>
            <w:r>
              <w:t>Трудоемкость</w:t>
            </w:r>
          </w:p>
        </w:tc>
        <w:tc>
          <w:tcPr>
            <w:tcW w:w="5702" w:type="dxa"/>
          </w:tcPr>
          <w:p w:rsidR="006A2DD7" w:rsidRDefault="006A2DD7">
            <w:pPr>
              <w:pStyle w:val="ConsPlusNormal"/>
            </w:pPr>
            <w:r>
              <w:t>Содержание действия</w:t>
            </w:r>
          </w:p>
        </w:tc>
      </w:tr>
      <w:tr w:rsidR="006A2DD7">
        <w:tc>
          <w:tcPr>
            <w:tcW w:w="3094" w:type="dxa"/>
          </w:tcPr>
          <w:p w:rsidR="006A2DD7" w:rsidRDefault="006A2DD7">
            <w:pPr>
              <w:pStyle w:val="ConsPlusNormal"/>
            </w:pPr>
            <w:r>
              <w:t>РПГУ/ Модуль оказания услуг ЕИС ОУ</w:t>
            </w:r>
          </w:p>
        </w:tc>
        <w:tc>
          <w:tcPr>
            <w:tcW w:w="2472" w:type="dxa"/>
          </w:tcPr>
          <w:p w:rsidR="006A2DD7" w:rsidRDefault="006A2DD7">
            <w:pPr>
              <w:pStyle w:val="ConsPlusNormal"/>
            </w:pPr>
            <w:r>
              <w:t>Поступление документов</w:t>
            </w:r>
          </w:p>
        </w:tc>
        <w:tc>
          <w:tcPr>
            <w:tcW w:w="2160" w:type="dxa"/>
          </w:tcPr>
          <w:p w:rsidR="006A2DD7" w:rsidRDefault="006A2DD7">
            <w:pPr>
              <w:pStyle w:val="ConsPlusNormal"/>
            </w:pPr>
            <w:r>
              <w:t>1 календарный день (не включается в общий срок предоставления Муниципальной услуги).</w:t>
            </w:r>
          </w:p>
        </w:tc>
        <w:tc>
          <w:tcPr>
            <w:tcW w:w="2174" w:type="dxa"/>
          </w:tcPr>
          <w:p w:rsidR="006A2DD7" w:rsidRDefault="006A2DD7">
            <w:pPr>
              <w:pStyle w:val="ConsPlusNormal"/>
            </w:pPr>
            <w:r>
              <w:t>1 календарный день</w:t>
            </w:r>
          </w:p>
        </w:tc>
        <w:tc>
          <w:tcPr>
            <w:tcW w:w="5702" w:type="dxa"/>
            <w:vAlign w:val="bottom"/>
          </w:tcPr>
          <w:p w:rsidR="006A2DD7" w:rsidRDefault="006A2DD7">
            <w:pPr>
              <w:pStyle w:val="ConsPlusNormal"/>
            </w:pPr>
            <w: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6A2DD7" w:rsidRDefault="006A2DD7">
            <w:pPr>
              <w:pStyle w:val="ConsPlusNormal"/>
            </w:pPr>
            <w:r>
              <w:t xml:space="preserve">Требования к документам в электронном виде установлены </w:t>
            </w:r>
            <w:hyperlink w:anchor="P277" w:history="1">
              <w:r>
                <w:rPr>
                  <w:color w:val="0000FF"/>
                </w:rPr>
                <w:t>п. 22</w:t>
              </w:r>
            </w:hyperlink>
            <w:r>
              <w:t xml:space="preserve"> настоящего Административного регламента.</w:t>
            </w:r>
          </w:p>
          <w:p w:rsidR="006A2DD7" w:rsidRDefault="006A2DD7">
            <w:pPr>
              <w:pStyle w:val="ConsPlusNormal"/>
            </w:pPr>
            <w:r>
              <w:t>Заявление и прилагаемые документы поступают в интегрированную с РПГУ в Модуль оказания услуг ЕИС ОУ.</w:t>
            </w:r>
          </w:p>
          <w:p w:rsidR="006A2DD7" w:rsidRDefault="006A2DD7">
            <w:pPr>
              <w:pStyle w:val="ConsPlusNormal"/>
            </w:pPr>
            <w:r>
              <w:t>Осуществляется переход к административной процедуре "Обработка и предварительное рассмотрение документов".</w:t>
            </w:r>
          </w:p>
        </w:tc>
      </w:tr>
    </w:tbl>
    <w:p w:rsidR="006A2DD7" w:rsidRDefault="006A2DD7">
      <w:pPr>
        <w:pStyle w:val="ConsPlusNormal"/>
        <w:jc w:val="both"/>
      </w:pPr>
    </w:p>
    <w:p w:rsidR="006A2DD7" w:rsidRDefault="006A2DD7">
      <w:pPr>
        <w:pStyle w:val="ConsPlusTitle"/>
        <w:jc w:val="center"/>
        <w:outlineLvl w:val="2"/>
      </w:pPr>
      <w:r>
        <w:t>2. Обработка и предварительное рассмотрение документов</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4"/>
        <w:gridCol w:w="2518"/>
        <w:gridCol w:w="2156"/>
        <w:gridCol w:w="2179"/>
        <w:gridCol w:w="5702"/>
      </w:tblGrid>
      <w:tr w:rsidR="006A2DD7">
        <w:tc>
          <w:tcPr>
            <w:tcW w:w="3094" w:type="dxa"/>
          </w:tcPr>
          <w:p w:rsidR="006A2DD7" w:rsidRDefault="006A2DD7">
            <w:pPr>
              <w:pStyle w:val="ConsPlusNormal"/>
              <w:jc w:val="center"/>
            </w:pPr>
            <w:r>
              <w:t>Место выполнения процедуры/ используемая ИС</w:t>
            </w:r>
          </w:p>
        </w:tc>
        <w:tc>
          <w:tcPr>
            <w:tcW w:w="2518" w:type="dxa"/>
          </w:tcPr>
          <w:p w:rsidR="006A2DD7" w:rsidRDefault="006A2DD7">
            <w:pPr>
              <w:pStyle w:val="ConsPlusNormal"/>
              <w:jc w:val="center"/>
            </w:pPr>
            <w:r>
              <w:t>Административные действия</w:t>
            </w:r>
          </w:p>
        </w:tc>
        <w:tc>
          <w:tcPr>
            <w:tcW w:w="2156" w:type="dxa"/>
          </w:tcPr>
          <w:p w:rsidR="006A2DD7" w:rsidRDefault="006A2DD7">
            <w:pPr>
              <w:pStyle w:val="ConsPlusNormal"/>
              <w:jc w:val="center"/>
            </w:pPr>
            <w:r>
              <w:t>Срок выполнения</w:t>
            </w:r>
          </w:p>
        </w:tc>
        <w:tc>
          <w:tcPr>
            <w:tcW w:w="2179" w:type="dxa"/>
          </w:tcPr>
          <w:p w:rsidR="006A2DD7" w:rsidRDefault="006A2DD7">
            <w:pPr>
              <w:pStyle w:val="ConsPlusNormal"/>
              <w:jc w:val="center"/>
            </w:pPr>
            <w:r>
              <w:t>Трудоемкость</w:t>
            </w:r>
          </w:p>
        </w:tc>
        <w:tc>
          <w:tcPr>
            <w:tcW w:w="5702" w:type="dxa"/>
          </w:tcPr>
          <w:p w:rsidR="006A2DD7" w:rsidRDefault="006A2DD7">
            <w:pPr>
              <w:pStyle w:val="ConsPlusNormal"/>
              <w:jc w:val="center"/>
            </w:pPr>
            <w:r>
              <w:t>Содержание действия</w:t>
            </w:r>
          </w:p>
        </w:tc>
      </w:tr>
      <w:tr w:rsidR="006A2DD7">
        <w:tc>
          <w:tcPr>
            <w:tcW w:w="3094" w:type="dxa"/>
          </w:tcPr>
          <w:p w:rsidR="006A2DD7" w:rsidRDefault="006A2DD7">
            <w:pPr>
              <w:pStyle w:val="ConsPlusNormal"/>
            </w:pPr>
            <w:r>
              <w:t>Комитет по управлению имуществом / Модуль оказания услуг ЕИС ОУ</w:t>
            </w:r>
          </w:p>
        </w:tc>
        <w:tc>
          <w:tcPr>
            <w:tcW w:w="2518" w:type="dxa"/>
          </w:tcPr>
          <w:p w:rsidR="006A2DD7" w:rsidRDefault="006A2DD7">
            <w:pPr>
              <w:pStyle w:val="ConsPlusNormal"/>
            </w:pPr>
            <w: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56" w:type="dxa"/>
          </w:tcPr>
          <w:p w:rsidR="006A2DD7" w:rsidRDefault="006A2DD7">
            <w:pPr>
              <w:pStyle w:val="ConsPlusNormal"/>
            </w:pPr>
            <w:r>
              <w:t>В течение 1 рабочего дня</w:t>
            </w:r>
          </w:p>
        </w:tc>
        <w:tc>
          <w:tcPr>
            <w:tcW w:w="2179" w:type="dxa"/>
          </w:tcPr>
          <w:p w:rsidR="006A2DD7" w:rsidRDefault="006A2DD7">
            <w:pPr>
              <w:pStyle w:val="ConsPlusNormal"/>
            </w:pPr>
            <w:r>
              <w:t>15 минут</w:t>
            </w:r>
          </w:p>
        </w:tc>
        <w:tc>
          <w:tcPr>
            <w:tcW w:w="5702" w:type="dxa"/>
          </w:tcPr>
          <w:p w:rsidR="006A2DD7" w:rsidRDefault="006A2DD7">
            <w:pPr>
              <w:pStyle w:val="ConsPlusNormal"/>
            </w:pPr>
            <w:r>
              <w:t>При поступлении документов в электронной форме с РПГУ специалист Комитета по управлению имуществом, ответственный за прием и проверку поступивших документов в целях предоставления Муниципальной услуги проводит предварительную проверку.</w:t>
            </w:r>
          </w:p>
          <w:p w:rsidR="006A2DD7" w:rsidRDefault="006A2DD7">
            <w:pPr>
              <w:pStyle w:val="ConsPlusNormal"/>
            </w:pPr>
            <w:r>
              <w:t>1) устанавливает предмет обращения, полномочия представителя Заявителя;</w:t>
            </w:r>
          </w:p>
          <w:p w:rsidR="006A2DD7" w:rsidRDefault="006A2DD7">
            <w:pPr>
              <w:pStyle w:val="ConsPlusNormal"/>
            </w:pPr>
            <w: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A2DD7">
        <w:tc>
          <w:tcPr>
            <w:tcW w:w="3094" w:type="dxa"/>
          </w:tcPr>
          <w:p w:rsidR="006A2DD7" w:rsidRDefault="006A2DD7">
            <w:pPr>
              <w:pStyle w:val="ConsPlusNormal"/>
            </w:pPr>
            <w:r>
              <w:lastRenderedPageBreak/>
              <w:t>Комитет по управлению имуществом / Модуль оказания услуг ЕИС ОУ</w:t>
            </w:r>
          </w:p>
        </w:tc>
        <w:tc>
          <w:tcPr>
            <w:tcW w:w="2518" w:type="dxa"/>
          </w:tcPr>
          <w:p w:rsidR="006A2DD7" w:rsidRDefault="006A2DD7">
            <w:pPr>
              <w:pStyle w:val="ConsPlusNormal"/>
            </w:pPr>
            <w: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6" w:type="dxa"/>
          </w:tcPr>
          <w:p w:rsidR="006A2DD7" w:rsidRDefault="006A2DD7">
            <w:pPr>
              <w:pStyle w:val="ConsPlusNormal"/>
            </w:pPr>
          </w:p>
        </w:tc>
        <w:tc>
          <w:tcPr>
            <w:tcW w:w="2179" w:type="dxa"/>
          </w:tcPr>
          <w:p w:rsidR="006A2DD7" w:rsidRDefault="006A2DD7">
            <w:pPr>
              <w:pStyle w:val="ConsPlusNormal"/>
            </w:pPr>
            <w:r>
              <w:t>10 минут</w:t>
            </w:r>
          </w:p>
        </w:tc>
        <w:tc>
          <w:tcPr>
            <w:tcW w:w="5702" w:type="dxa"/>
          </w:tcPr>
          <w:p w:rsidR="006A2DD7" w:rsidRDefault="006A2DD7">
            <w:pPr>
              <w:pStyle w:val="ConsPlusNormal"/>
            </w:pPr>
            <w:r>
              <w:t xml:space="preserve">В случае наличия оснований из </w:t>
            </w:r>
            <w:hyperlink w:anchor="P190" w:history="1">
              <w:r>
                <w:rPr>
                  <w:color w:val="0000FF"/>
                </w:rPr>
                <w:t>пункта 12</w:t>
              </w:r>
            </w:hyperlink>
            <w:r>
              <w:t xml:space="preserve"> настоящего Административного регламента специалистом Комитета по управлению имуществом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6A2DD7" w:rsidRDefault="006A2DD7">
            <w:pPr>
              <w:pStyle w:val="ConsPlusNormal"/>
            </w:pPr>
            <w: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A2DD7" w:rsidRDefault="006A2DD7">
            <w:pPr>
              <w:pStyle w:val="ConsPlusNormal"/>
            </w:pPr>
            <w: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6A2DD7" w:rsidRDefault="006A2DD7">
      <w:pPr>
        <w:pStyle w:val="ConsPlusNormal"/>
        <w:jc w:val="both"/>
      </w:pPr>
    </w:p>
    <w:p w:rsidR="006A2DD7" w:rsidRDefault="006A2DD7">
      <w:pPr>
        <w:pStyle w:val="ConsPlusTitle"/>
        <w:jc w:val="center"/>
        <w:outlineLvl w:val="2"/>
      </w:pPr>
      <w:r>
        <w:t>3. Формирование и направление межведомственных запросов</w:t>
      </w:r>
    </w:p>
    <w:p w:rsidR="006A2DD7" w:rsidRDefault="006A2DD7">
      <w:pPr>
        <w:pStyle w:val="ConsPlusTitle"/>
        <w:jc w:val="center"/>
      </w:pPr>
      <w:r>
        <w:t>в органы (организации), участвующие в предоставлении</w:t>
      </w:r>
    </w:p>
    <w:p w:rsidR="006A2DD7" w:rsidRDefault="006A2DD7">
      <w:pPr>
        <w:pStyle w:val="ConsPlusTitle"/>
        <w:jc w:val="center"/>
      </w:pPr>
      <w:r>
        <w:t>Муниципальной услуги</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6"/>
        <w:gridCol w:w="2518"/>
        <w:gridCol w:w="2156"/>
        <w:gridCol w:w="2174"/>
        <w:gridCol w:w="5702"/>
      </w:tblGrid>
      <w:tr w:rsidR="006A2DD7">
        <w:tc>
          <w:tcPr>
            <w:tcW w:w="2446" w:type="dxa"/>
          </w:tcPr>
          <w:p w:rsidR="006A2DD7" w:rsidRDefault="006A2DD7">
            <w:pPr>
              <w:pStyle w:val="ConsPlusNormal"/>
            </w:pPr>
            <w:r>
              <w:t>Место выполнения процедуры/используемая ИС</w:t>
            </w:r>
          </w:p>
        </w:tc>
        <w:tc>
          <w:tcPr>
            <w:tcW w:w="2518" w:type="dxa"/>
          </w:tcPr>
          <w:p w:rsidR="006A2DD7" w:rsidRDefault="006A2DD7">
            <w:pPr>
              <w:pStyle w:val="ConsPlusNormal"/>
            </w:pPr>
            <w:r>
              <w:t>Административные действия</w:t>
            </w:r>
          </w:p>
        </w:tc>
        <w:tc>
          <w:tcPr>
            <w:tcW w:w="2156" w:type="dxa"/>
          </w:tcPr>
          <w:p w:rsidR="006A2DD7" w:rsidRDefault="006A2DD7">
            <w:pPr>
              <w:pStyle w:val="ConsPlusNormal"/>
            </w:pPr>
            <w:r>
              <w:t>Срок выполнения</w:t>
            </w:r>
          </w:p>
        </w:tc>
        <w:tc>
          <w:tcPr>
            <w:tcW w:w="2174" w:type="dxa"/>
          </w:tcPr>
          <w:p w:rsidR="006A2DD7" w:rsidRDefault="006A2DD7">
            <w:pPr>
              <w:pStyle w:val="ConsPlusNormal"/>
            </w:pPr>
            <w:r>
              <w:t>Трудоемкость</w:t>
            </w:r>
          </w:p>
        </w:tc>
        <w:tc>
          <w:tcPr>
            <w:tcW w:w="5702" w:type="dxa"/>
          </w:tcPr>
          <w:p w:rsidR="006A2DD7" w:rsidRDefault="006A2DD7">
            <w:pPr>
              <w:pStyle w:val="ConsPlusNormal"/>
            </w:pPr>
            <w:r>
              <w:t>Содержание действия</w:t>
            </w:r>
          </w:p>
        </w:tc>
      </w:tr>
      <w:tr w:rsidR="006A2DD7">
        <w:tc>
          <w:tcPr>
            <w:tcW w:w="2446" w:type="dxa"/>
            <w:vMerge w:val="restart"/>
          </w:tcPr>
          <w:p w:rsidR="006A2DD7" w:rsidRDefault="006A2DD7">
            <w:pPr>
              <w:pStyle w:val="ConsPlusNormal"/>
            </w:pPr>
            <w:r>
              <w:t>Комитет по управлению имуществом / Модуль оказания услуг ЕИС ОУ/СМЭВ</w:t>
            </w:r>
          </w:p>
        </w:tc>
        <w:tc>
          <w:tcPr>
            <w:tcW w:w="2518" w:type="dxa"/>
          </w:tcPr>
          <w:p w:rsidR="006A2DD7" w:rsidRDefault="006A2DD7">
            <w:pPr>
              <w:pStyle w:val="ConsPlusNormal"/>
            </w:pPr>
            <w:r>
              <w:t>Определение состава документов, подлежащих запросу. Направление межведомственных запросов.</w:t>
            </w:r>
          </w:p>
        </w:tc>
        <w:tc>
          <w:tcPr>
            <w:tcW w:w="2156" w:type="dxa"/>
          </w:tcPr>
          <w:p w:rsidR="006A2DD7" w:rsidRDefault="006A2DD7">
            <w:pPr>
              <w:pStyle w:val="ConsPlusNormal"/>
            </w:pPr>
            <w:r>
              <w:t>тот же рабочий день</w:t>
            </w:r>
          </w:p>
        </w:tc>
        <w:tc>
          <w:tcPr>
            <w:tcW w:w="2174" w:type="dxa"/>
          </w:tcPr>
          <w:p w:rsidR="006A2DD7" w:rsidRDefault="006A2DD7">
            <w:pPr>
              <w:pStyle w:val="ConsPlusNormal"/>
            </w:pPr>
            <w:r>
              <w:t>5 минут</w:t>
            </w:r>
          </w:p>
        </w:tc>
        <w:tc>
          <w:tcPr>
            <w:tcW w:w="5702" w:type="dxa"/>
            <w:vAlign w:val="bottom"/>
          </w:tcPr>
          <w:p w:rsidR="006A2DD7" w:rsidRDefault="006A2DD7">
            <w:pPr>
              <w:pStyle w:val="ConsPlusNormal"/>
            </w:pPr>
            <w:r>
              <w:t xml:space="preserve">Если отсутствуют необходимые для предоставления Муниципальной услуги документы (сведения), указанные в </w:t>
            </w:r>
            <w:hyperlink w:anchor="P177" w:history="1">
              <w:r>
                <w:rPr>
                  <w:color w:val="0000FF"/>
                </w:rPr>
                <w:t>пункте 11</w:t>
              </w:r>
            </w:hyperlink>
            <w:r>
              <w:t xml:space="preserve"> настоящего Административного регламента, специалист Комитета по управлению имуществом ответственный за осуществление межведомственного взаимодействия, осуществляет формирование и направление межведомственных запросов.</w:t>
            </w:r>
          </w:p>
        </w:tc>
      </w:tr>
      <w:tr w:rsidR="006A2DD7">
        <w:tc>
          <w:tcPr>
            <w:tcW w:w="2446" w:type="dxa"/>
            <w:vMerge/>
          </w:tcPr>
          <w:p w:rsidR="006A2DD7" w:rsidRDefault="006A2DD7">
            <w:pPr>
              <w:spacing w:after="1" w:line="0" w:lineRule="atLeast"/>
            </w:pPr>
          </w:p>
        </w:tc>
        <w:tc>
          <w:tcPr>
            <w:tcW w:w="2518" w:type="dxa"/>
          </w:tcPr>
          <w:p w:rsidR="006A2DD7" w:rsidRDefault="006A2DD7">
            <w:pPr>
              <w:pStyle w:val="ConsPlusNormal"/>
            </w:pPr>
            <w:r>
              <w:t xml:space="preserve">Контроль </w:t>
            </w:r>
            <w:r>
              <w:lastRenderedPageBreak/>
              <w:t>предоставления результата запросов</w:t>
            </w:r>
          </w:p>
        </w:tc>
        <w:tc>
          <w:tcPr>
            <w:tcW w:w="2156" w:type="dxa"/>
          </w:tcPr>
          <w:p w:rsidR="006A2DD7" w:rsidRDefault="006A2DD7">
            <w:pPr>
              <w:pStyle w:val="ConsPlusNormal"/>
            </w:pPr>
            <w:r>
              <w:lastRenderedPageBreak/>
              <w:t>До 5 рабочих дней</w:t>
            </w:r>
          </w:p>
        </w:tc>
        <w:tc>
          <w:tcPr>
            <w:tcW w:w="2174" w:type="dxa"/>
          </w:tcPr>
          <w:p w:rsidR="006A2DD7" w:rsidRDefault="006A2DD7">
            <w:pPr>
              <w:pStyle w:val="ConsPlusNormal"/>
            </w:pPr>
            <w:r>
              <w:t>До 5 рабочих дней</w:t>
            </w:r>
          </w:p>
        </w:tc>
        <w:tc>
          <w:tcPr>
            <w:tcW w:w="5702" w:type="dxa"/>
          </w:tcPr>
          <w:p w:rsidR="006A2DD7" w:rsidRDefault="006A2DD7">
            <w:pPr>
              <w:pStyle w:val="ConsPlusNormal"/>
            </w:pPr>
            <w:r>
              <w:t xml:space="preserve">Проверка поступления ответов на межведомственные </w:t>
            </w:r>
            <w:r>
              <w:lastRenderedPageBreak/>
              <w:t>запросы.</w:t>
            </w:r>
          </w:p>
          <w:p w:rsidR="006A2DD7" w:rsidRDefault="006A2DD7">
            <w:pPr>
              <w:pStyle w:val="ConsPlusNormal"/>
            </w:pPr>
            <w:r>
              <w:t>Ответы на межведомственные запросы поступают в Модуль оказания услуг ЕИС ОУ.</w:t>
            </w:r>
          </w:p>
          <w:p w:rsidR="006A2DD7" w:rsidRDefault="006A2DD7">
            <w:pPr>
              <w:pStyle w:val="ConsPlusNormal"/>
            </w:pPr>
            <w:r>
              <w:t>При поступлении ответов на запросы осуществляется переход к административной процедуре "Принятие решения"</w:t>
            </w:r>
          </w:p>
        </w:tc>
      </w:tr>
    </w:tbl>
    <w:p w:rsidR="006A2DD7" w:rsidRDefault="006A2DD7">
      <w:pPr>
        <w:pStyle w:val="ConsPlusNormal"/>
        <w:jc w:val="both"/>
      </w:pPr>
    </w:p>
    <w:p w:rsidR="006A2DD7" w:rsidRDefault="006A2DD7">
      <w:pPr>
        <w:pStyle w:val="ConsPlusTitle"/>
        <w:jc w:val="center"/>
        <w:outlineLvl w:val="2"/>
      </w:pPr>
      <w:r>
        <w:t>4. Принятие решения</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6"/>
        <w:gridCol w:w="2518"/>
        <w:gridCol w:w="2156"/>
        <w:gridCol w:w="2155"/>
        <w:gridCol w:w="5712"/>
      </w:tblGrid>
      <w:tr w:rsidR="006A2DD7">
        <w:tc>
          <w:tcPr>
            <w:tcW w:w="2446" w:type="dxa"/>
          </w:tcPr>
          <w:p w:rsidR="006A2DD7" w:rsidRDefault="006A2DD7">
            <w:pPr>
              <w:pStyle w:val="ConsPlusNormal"/>
            </w:pPr>
            <w:r>
              <w:t>Место выполнения процедуры/используемая ИС</w:t>
            </w:r>
          </w:p>
        </w:tc>
        <w:tc>
          <w:tcPr>
            <w:tcW w:w="2518" w:type="dxa"/>
          </w:tcPr>
          <w:p w:rsidR="006A2DD7" w:rsidRDefault="006A2DD7">
            <w:pPr>
              <w:pStyle w:val="ConsPlusNormal"/>
            </w:pPr>
            <w:r>
              <w:t>Административные действия</w:t>
            </w:r>
          </w:p>
        </w:tc>
        <w:tc>
          <w:tcPr>
            <w:tcW w:w="2156" w:type="dxa"/>
          </w:tcPr>
          <w:p w:rsidR="006A2DD7" w:rsidRDefault="006A2DD7">
            <w:pPr>
              <w:pStyle w:val="ConsPlusNormal"/>
            </w:pPr>
            <w:r>
              <w:t>Срок выполнения</w:t>
            </w:r>
          </w:p>
        </w:tc>
        <w:tc>
          <w:tcPr>
            <w:tcW w:w="2155" w:type="dxa"/>
          </w:tcPr>
          <w:p w:rsidR="006A2DD7" w:rsidRDefault="006A2DD7">
            <w:pPr>
              <w:pStyle w:val="ConsPlusNormal"/>
            </w:pPr>
            <w:r>
              <w:t>Трудоемкость</w:t>
            </w:r>
          </w:p>
        </w:tc>
        <w:tc>
          <w:tcPr>
            <w:tcW w:w="5712" w:type="dxa"/>
          </w:tcPr>
          <w:p w:rsidR="006A2DD7" w:rsidRDefault="006A2DD7">
            <w:pPr>
              <w:pStyle w:val="ConsPlusNormal"/>
            </w:pPr>
            <w:r>
              <w:t>Содержание действия</w:t>
            </w:r>
          </w:p>
        </w:tc>
      </w:tr>
      <w:tr w:rsidR="006A2DD7">
        <w:tc>
          <w:tcPr>
            <w:tcW w:w="2446" w:type="dxa"/>
          </w:tcPr>
          <w:p w:rsidR="006A2DD7" w:rsidRDefault="006A2DD7">
            <w:pPr>
              <w:pStyle w:val="ConsPlusNormal"/>
            </w:pPr>
            <w:r>
              <w:t>Комитет по управлению имуществом / Модуль оказания услуг ЕИС ОУ</w:t>
            </w:r>
          </w:p>
        </w:tc>
        <w:tc>
          <w:tcPr>
            <w:tcW w:w="2518" w:type="dxa"/>
            <w:vAlign w:val="bottom"/>
          </w:tcPr>
          <w:p w:rsidR="006A2DD7" w:rsidRDefault="006A2DD7">
            <w:pPr>
              <w:pStyle w:val="ConsPlusNormal"/>
            </w:pPr>
            <w:r>
              <w:t>Уведомление о предварительном положительном решении и необходимости проведения оценки рыночной стоимости аренды испрашиваемого имущества</w:t>
            </w:r>
          </w:p>
        </w:tc>
        <w:tc>
          <w:tcPr>
            <w:tcW w:w="2156" w:type="dxa"/>
          </w:tcPr>
          <w:p w:rsidR="006A2DD7" w:rsidRDefault="006A2DD7">
            <w:pPr>
              <w:pStyle w:val="ConsPlusNormal"/>
            </w:pPr>
            <w:r>
              <w:t>Не позднее 5 рабочих дней</w:t>
            </w:r>
          </w:p>
        </w:tc>
        <w:tc>
          <w:tcPr>
            <w:tcW w:w="2155" w:type="dxa"/>
          </w:tcPr>
          <w:p w:rsidR="006A2DD7" w:rsidRDefault="006A2DD7">
            <w:pPr>
              <w:pStyle w:val="ConsPlusNormal"/>
            </w:pPr>
            <w:r>
              <w:t>5 минут</w:t>
            </w:r>
          </w:p>
        </w:tc>
        <w:tc>
          <w:tcPr>
            <w:tcW w:w="5712" w:type="dxa"/>
            <w:vAlign w:val="bottom"/>
          </w:tcPr>
          <w:p w:rsidR="006A2DD7" w:rsidRDefault="006A2DD7">
            <w:pPr>
              <w:pStyle w:val="ConsPlusNormal"/>
            </w:pPr>
            <w: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tc>
      </w:tr>
      <w:tr w:rsidR="006A2DD7">
        <w:tc>
          <w:tcPr>
            <w:tcW w:w="2446" w:type="dxa"/>
          </w:tcPr>
          <w:p w:rsidR="006A2DD7" w:rsidRDefault="006A2DD7">
            <w:pPr>
              <w:pStyle w:val="ConsPlusNormal"/>
            </w:pPr>
            <w:r>
              <w:t>Комитет по управлению имуществом</w:t>
            </w:r>
          </w:p>
        </w:tc>
        <w:tc>
          <w:tcPr>
            <w:tcW w:w="2518" w:type="dxa"/>
            <w:vAlign w:val="bottom"/>
          </w:tcPr>
          <w:p w:rsidR="006A2DD7" w:rsidRDefault="006A2DD7">
            <w:pPr>
              <w:pStyle w:val="ConsPlusNormal"/>
            </w:pPr>
            <w:r>
              <w:t>проведение конкурсного отбора оценочной организации и проведение оценки рыночной стоимости арендной платы за имущество</w:t>
            </w:r>
          </w:p>
        </w:tc>
        <w:tc>
          <w:tcPr>
            <w:tcW w:w="2156" w:type="dxa"/>
          </w:tcPr>
          <w:p w:rsidR="006A2DD7" w:rsidRDefault="006A2DD7">
            <w:pPr>
              <w:pStyle w:val="ConsPlusNormal"/>
            </w:pPr>
            <w:r>
              <w:t>В течение 60 рабочих дней</w:t>
            </w:r>
          </w:p>
        </w:tc>
        <w:tc>
          <w:tcPr>
            <w:tcW w:w="2155" w:type="dxa"/>
          </w:tcPr>
          <w:p w:rsidR="006A2DD7" w:rsidRDefault="006A2DD7">
            <w:pPr>
              <w:pStyle w:val="ConsPlusNormal"/>
            </w:pPr>
            <w:r>
              <w:t>5 минут</w:t>
            </w:r>
          </w:p>
        </w:tc>
        <w:tc>
          <w:tcPr>
            <w:tcW w:w="5712" w:type="dxa"/>
          </w:tcPr>
          <w:p w:rsidR="006A2DD7" w:rsidRDefault="006A2DD7">
            <w:pPr>
              <w:pStyle w:val="ConsPlusNormal"/>
            </w:pPr>
            <w:r>
              <w:t>Специалистом Комитета по управлению имуществом осуществляется поиск оценочной организации для определения рыночной стоимости арендной платы за испрашиваемое имущество</w:t>
            </w:r>
          </w:p>
        </w:tc>
      </w:tr>
      <w:tr w:rsidR="006A2DD7">
        <w:tc>
          <w:tcPr>
            <w:tcW w:w="2446" w:type="dxa"/>
          </w:tcPr>
          <w:p w:rsidR="006A2DD7" w:rsidRDefault="006A2DD7">
            <w:pPr>
              <w:pStyle w:val="ConsPlusNormal"/>
            </w:pPr>
            <w:r>
              <w:t xml:space="preserve">Комитет по управлению имуществом / Модуль </w:t>
            </w:r>
            <w:r>
              <w:lastRenderedPageBreak/>
              <w:t>оказания услуг ЕИС ОУ</w:t>
            </w:r>
          </w:p>
        </w:tc>
        <w:tc>
          <w:tcPr>
            <w:tcW w:w="2518" w:type="dxa"/>
          </w:tcPr>
          <w:p w:rsidR="006A2DD7" w:rsidRDefault="006A2DD7">
            <w:pPr>
              <w:pStyle w:val="ConsPlusNormal"/>
            </w:pPr>
            <w:r>
              <w:lastRenderedPageBreak/>
              <w:t>Подготовка проекта решения</w:t>
            </w:r>
          </w:p>
        </w:tc>
        <w:tc>
          <w:tcPr>
            <w:tcW w:w="2156" w:type="dxa"/>
          </w:tcPr>
          <w:p w:rsidR="006A2DD7" w:rsidRDefault="006A2DD7">
            <w:pPr>
              <w:pStyle w:val="ConsPlusNormal"/>
            </w:pPr>
            <w:r>
              <w:t>В течение 4 рабочих дней</w:t>
            </w:r>
          </w:p>
        </w:tc>
        <w:tc>
          <w:tcPr>
            <w:tcW w:w="2155" w:type="dxa"/>
          </w:tcPr>
          <w:p w:rsidR="006A2DD7" w:rsidRDefault="006A2DD7">
            <w:pPr>
              <w:pStyle w:val="ConsPlusNormal"/>
            </w:pPr>
            <w:r>
              <w:t>15 минут</w:t>
            </w:r>
          </w:p>
        </w:tc>
        <w:tc>
          <w:tcPr>
            <w:tcW w:w="5712" w:type="dxa"/>
            <w:vAlign w:val="bottom"/>
          </w:tcPr>
          <w:p w:rsidR="006A2DD7" w:rsidRDefault="006A2DD7">
            <w:pPr>
              <w:pStyle w:val="ConsPlusNormal"/>
            </w:pPr>
            <w:r>
              <w:t xml:space="preserve">Специалист Комитета по управлению имуществом, ответственный за предоставление Муниципальной услуги, </w:t>
            </w:r>
            <w:r>
              <w:lastRenderedPageBreak/>
              <w:t>на основании собранного комплекта документов определяет возможность предоставления Муниципальной услуги.</w:t>
            </w:r>
          </w:p>
          <w:p w:rsidR="006A2DD7" w:rsidRDefault="006A2DD7">
            <w:pPr>
              <w:pStyle w:val="ConsPlusNormal"/>
            </w:pPr>
            <w:r>
              <w:t xml:space="preserve">При отсутствии оснований для отказа подготавливается проект Решения по форме, указанной в </w:t>
            </w:r>
            <w:hyperlink w:anchor="P839" w:history="1">
              <w:r>
                <w:rPr>
                  <w:color w:val="0000FF"/>
                </w:rPr>
                <w:t>приложении 4</w:t>
              </w:r>
            </w:hyperlink>
            <w:r>
              <w:t xml:space="preserve"> к настоящему Административному регламенту.</w:t>
            </w:r>
          </w:p>
        </w:tc>
      </w:tr>
      <w:tr w:rsidR="006A2DD7">
        <w:tc>
          <w:tcPr>
            <w:tcW w:w="2446" w:type="dxa"/>
            <w:vMerge w:val="restart"/>
          </w:tcPr>
          <w:p w:rsidR="006A2DD7" w:rsidRDefault="006A2DD7">
            <w:pPr>
              <w:pStyle w:val="ConsPlusNormal"/>
            </w:pPr>
          </w:p>
        </w:tc>
        <w:tc>
          <w:tcPr>
            <w:tcW w:w="2518" w:type="dxa"/>
            <w:vAlign w:val="bottom"/>
          </w:tcPr>
          <w:p w:rsidR="006A2DD7" w:rsidRDefault="006A2DD7">
            <w:pPr>
              <w:pStyle w:val="ConsPlusNormal"/>
            </w:pPr>
            <w:r>
              <w:t>Направление проекта решения на подпись уполномоченного должностного лица Комитета по управлению имуществом</w:t>
            </w:r>
          </w:p>
        </w:tc>
        <w:tc>
          <w:tcPr>
            <w:tcW w:w="2156" w:type="dxa"/>
            <w:vMerge w:val="restart"/>
          </w:tcPr>
          <w:p w:rsidR="006A2DD7" w:rsidRDefault="006A2DD7">
            <w:pPr>
              <w:pStyle w:val="ConsPlusNormal"/>
            </w:pPr>
          </w:p>
        </w:tc>
        <w:tc>
          <w:tcPr>
            <w:tcW w:w="2155" w:type="dxa"/>
          </w:tcPr>
          <w:p w:rsidR="006A2DD7" w:rsidRDefault="006A2DD7">
            <w:pPr>
              <w:pStyle w:val="ConsPlusNormal"/>
            </w:pPr>
            <w:r>
              <w:t>5 минут</w:t>
            </w:r>
          </w:p>
        </w:tc>
        <w:tc>
          <w:tcPr>
            <w:tcW w:w="5712" w:type="dxa"/>
          </w:tcPr>
          <w:p w:rsidR="006A2DD7" w:rsidRDefault="006A2DD7">
            <w:pPr>
              <w:pStyle w:val="ConsPlusNormal"/>
            </w:pPr>
            <w:r>
              <w:t>Проект решения вносится в Модуль оказания услуг ЕИС ОУ и направляется уполномоченному должностному лицу Комитета по управлению имуществом.</w:t>
            </w:r>
          </w:p>
        </w:tc>
      </w:tr>
      <w:tr w:rsidR="006A2DD7">
        <w:tc>
          <w:tcPr>
            <w:tcW w:w="2446" w:type="dxa"/>
            <w:vMerge/>
          </w:tcPr>
          <w:p w:rsidR="006A2DD7" w:rsidRDefault="006A2DD7">
            <w:pPr>
              <w:spacing w:after="1" w:line="0" w:lineRule="atLeast"/>
            </w:pPr>
          </w:p>
        </w:tc>
        <w:tc>
          <w:tcPr>
            <w:tcW w:w="2518" w:type="dxa"/>
          </w:tcPr>
          <w:p w:rsidR="006A2DD7" w:rsidRDefault="006A2DD7">
            <w:pPr>
              <w:pStyle w:val="ConsPlusNormal"/>
            </w:pPr>
            <w:r>
              <w:t>Подписание решения</w:t>
            </w:r>
          </w:p>
        </w:tc>
        <w:tc>
          <w:tcPr>
            <w:tcW w:w="2156" w:type="dxa"/>
            <w:vMerge/>
          </w:tcPr>
          <w:p w:rsidR="006A2DD7" w:rsidRDefault="006A2DD7">
            <w:pPr>
              <w:spacing w:after="1" w:line="0" w:lineRule="atLeast"/>
            </w:pPr>
          </w:p>
        </w:tc>
        <w:tc>
          <w:tcPr>
            <w:tcW w:w="2155" w:type="dxa"/>
          </w:tcPr>
          <w:p w:rsidR="006A2DD7" w:rsidRDefault="006A2DD7">
            <w:pPr>
              <w:pStyle w:val="ConsPlusNormal"/>
            </w:pPr>
            <w:r>
              <w:t>15 минут</w:t>
            </w:r>
          </w:p>
        </w:tc>
        <w:tc>
          <w:tcPr>
            <w:tcW w:w="5712" w:type="dxa"/>
            <w:vAlign w:val="bottom"/>
          </w:tcPr>
          <w:p w:rsidR="006A2DD7" w:rsidRDefault="006A2DD7">
            <w:pPr>
              <w:pStyle w:val="ConsPlusNormal"/>
            </w:pPr>
            <w:r>
              <w:t>Уполномоченное должностное лицо Комитета по управлению имуществом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6A2DD7" w:rsidRDefault="006A2DD7">
      <w:pPr>
        <w:pStyle w:val="ConsPlusNormal"/>
        <w:jc w:val="both"/>
      </w:pPr>
    </w:p>
    <w:p w:rsidR="006A2DD7" w:rsidRDefault="006A2DD7">
      <w:pPr>
        <w:pStyle w:val="ConsPlusTitle"/>
        <w:jc w:val="center"/>
        <w:outlineLvl w:val="2"/>
      </w:pPr>
      <w:r>
        <w:t>5. Направление (выдача) результата</w:t>
      </w:r>
    </w:p>
    <w:p w:rsidR="006A2DD7" w:rsidRDefault="006A2D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4"/>
        <w:gridCol w:w="2429"/>
        <w:gridCol w:w="2146"/>
        <w:gridCol w:w="2150"/>
        <w:gridCol w:w="5741"/>
      </w:tblGrid>
      <w:tr w:rsidR="006A2DD7">
        <w:tc>
          <w:tcPr>
            <w:tcW w:w="3094" w:type="dxa"/>
          </w:tcPr>
          <w:p w:rsidR="006A2DD7" w:rsidRDefault="006A2DD7">
            <w:pPr>
              <w:pStyle w:val="ConsPlusNormal"/>
            </w:pPr>
            <w:r>
              <w:t>Место выполнения процедуры/ используемая ИС</w:t>
            </w:r>
          </w:p>
        </w:tc>
        <w:tc>
          <w:tcPr>
            <w:tcW w:w="2429" w:type="dxa"/>
          </w:tcPr>
          <w:p w:rsidR="006A2DD7" w:rsidRDefault="006A2DD7">
            <w:pPr>
              <w:pStyle w:val="ConsPlusNormal"/>
            </w:pPr>
            <w:r>
              <w:t>Административные действия</w:t>
            </w:r>
          </w:p>
        </w:tc>
        <w:tc>
          <w:tcPr>
            <w:tcW w:w="2146" w:type="dxa"/>
          </w:tcPr>
          <w:p w:rsidR="006A2DD7" w:rsidRDefault="006A2DD7">
            <w:pPr>
              <w:pStyle w:val="ConsPlusNormal"/>
            </w:pPr>
            <w:r>
              <w:t>Средний срок выполнения</w:t>
            </w:r>
          </w:p>
        </w:tc>
        <w:tc>
          <w:tcPr>
            <w:tcW w:w="2150" w:type="dxa"/>
          </w:tcPr>
          <w:p w:rsidR="006A2DD7" w:rsidRDefault="006A2DD7">
            <w:pPr>
              <w:pStyle w:val="ConsPlusNormal"/>
            </w:pPr>
            <w:r>
              <w:t>Трудоемкость</w:t>
            </w:r>
          </w:p>
        </w:tc>
        <w:tc>
          <w:tcPr>
            <w:tcW w:w="5741" w:type="dxa"/>
          </w:tcPr>
          <w:p w:rsidR="006A2DD7" w:rsidRDefault="006A2DD7">
            <w:pPr>
              <w:pStyle w:val="ConsPlusNormal"/>
            </w:pPr>
            <w:r>
              <w:t>Содержание действия:</w:t>
            </w:r>
          </w:p>
        </w:tc>
      </w:tr>
      <w:tr w:rsidR="006A2DD7">
        <w:tc>
          <w:tcPr>
            <w:tcW w:w="3094" w:type="dxa"/>
          </w:tcPr>
          <w:p w:rsidR="006A2DD7" w:rsidRDefault="006A2DD7">
            <w:pPr>
              <w:pStyle w:val="ConsPlusNormal"/>
            </w:pPr>
            <w:r>
              <w:t>Комитет по управлению имуществом / Модуль оказания услуг ЕИС ОУ</w:t>
            </w:r>
          </w:p>
        </w:tc>
        <w:tc>
          <w:tcPr>
            <w:tcW w:w="2429" w:type="dxa"/>
          </w:tcPr>
          <w:p w:rsidR="006A2DD7" w:rsidRDefault="006A2DD7">
            <w:pPr>
              <w:pStyle w:val="ConsPlusNormal"/>
            </w:pPr>
            <w:r>
              <w:t>Направление (выдача) результата</w:t>
            </w:r>
          </w:p>
        </w:tc>
        <w:tc>
          <w:tcPr>
            <w:tcW w:w="2146" w:type="dxa"/>
          </w:tcPr>
          <w:p w:rsidR="006A2DD7" w:rsidRDefault="006A2DD7">
            <w:pPr>
              <w:pStyle w:val="ConsPlusNormal"/>
            </w:pPr>
            <w:r>
              <w:t>те же 3 рабочих дня</w:t>
            </w:r>
          </w:p>
        </w:tc>
        <w:tc>
          <w:tcPr>
            <w:tcW w:w="2150" w:type="dxa"/>
          </w:tcPr>
          <w:p w:rsidR="006A2DD7" w:rsidRDefault="006A2DD7">
            <w:pPr>
              <w:pStyle w:val="ConsPlusNormal"/>
            </w:pPr>
            <w:r>
              <w:t>10 минут</w:t>
            </w:r>
          </w:p>
        </w:tc>
        <w:tc>
          <w:tcPr>
            <w:tcW w:w="5741" w:type="dxa"/>
          </w:tcPr>
          <w:p w:rsidR="006A2DD7" w:rsidRDefault="006A2DD7">
            <w:pPr>
              <w:pStyle w:val="ConsPlusNormal"/>
            </w:pPr>
            <w:r>
              <w:t>Через РПГУ:</w:t>
            </w:r>
          </w:p>
          <w:p w:rsidR="006A2DD7" w:rsidRDefault="006A2DD7">
            <w:pPr>
              <w:pStyle w:val="ConsPlusNormal"/>
            </w:pPr>
            <w:r>
              <w:t>1) 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Комитета по управлению имуществом.</w:t>
            </w:r>
          </w:p>
          <w:p w:rsidR="006A2DD7" w:rsidRDefault="006A2DD7">
            <w:pPr>
              <w:pStyle w:val="ConsPlusNormal"/>
            </w:pPr>
            <w:r>
              <w:t xml:space="preserve">2) Направленный Заявителю (представителю Заявителя) </w:t>
            </w:r>
            <w:r>
              <w:lastRenderedPageBreak/>
              <w:t>результат фиксируется специалистом Комитета по управлению имуществом в Модуле оказания услуг ЕИС ОУ.</w:t>
            </w:r>
          </w:p>
          <w:p w:rsidR="006A2DD7" w:rsidRDefault="006A2DD7">
            <w:pPr>
              <w:pStyle w:val="ConsPlusNormal"/>
            </w:pPr>
            <w:r>
              <w:t>Через МФЦ:</w:t>
            </w:r>
          </w:p>
          <w:p w:rsidR="006A2DD7" w:rsidRDefault="006A2DD7">
            <w:pPr>
              <w:pStyle w:val="ConsPlusNormal"/>
            </w:pPr>
            <w:r>
              <w:t>1) Договор аренды выдается Заявителю (представителю Заявителя) по истечении срока, установленного для подготовки результата предоставления Муниципальной</w:t>
            </w:r>
          </w:p>
        </w:tc>
      </w:tr>
      <w:tr w:rsidR="006A2DD7">
        <w:tc>
          <w:tcPr>
            <w:tcW w:w="3094" w:type="dxa"/>
          </w:tcPr>
          <w:p w:rsidR="006A2DD7" w:rsidRDefault="006A2DD7">
            <w:pPr>
              <w:pStyle w:val="ConsPlusNormal"/>
            </w:pPr>
            <w:r>
              <w:lastRenderedPageBreak/>
              <w:t>Комитет по управлению имуществом / Модуль оказания услуг ЕИС ОУ</w:t>
            </w:r>
          </w:p>
        </w:tc>
        <w:tc>
          <w:tcPr>
            <w:tcW w:w="2429" w:type="dxa"/>
          </w:tcPr>
          <w:p w:rsidR="006A2DD7" w:rsidRDefault="006A2DD7">
            <w:pPr>
              <w:pStyle w:val="ConsPlusNormal"/>
            </w:pPr>
            <w:r>
              <w:t>Направление (выдача) результата</w:t>
            </w:r>
          </w:p>
        </w:tc>
        <w:tc>
          <w:tcPr>
            <w:tcW w:w="2146" w:type="dxa"/>
          </w:tcPr>
          <w:p w:rsidR="006A2DD7" w:rsidRDefault="006A2DD7">
            <w:pPr>
              <w:pStyle w:val="ConsPlusNormal"/>
            </w:pPr>
            <w:r>
              <w:t>те же 3 рабочих дня</w:t>
            </w:r>
          </w:p>
        </w:tc>
        <w:tc>
          <w:tcPr>
            <w:tcW w:w="2150" w:type="dxa"/>
          </w:tcPr>
          <w:p w:rsidR="006A2DD7" w:rsidRDefault="006A2DD7">
            <w:pPr>
              <w:pStyle w:val="ConsPlusNormal"/>
            </w:pPr>
            <w:r>
              <w:t>10 минут</w:t>
            </w:r>
          </w:p>
        </w:tc>
        <w:tc>
          <w:tcPr>
            <w:tcW w:w="5741" w:type="dxa"/>
          </w:tcPr>
          <w:p w:rsidR="006A2DD7" w:rsidRDefault="006A2DD7">
            <w:pPr>
              <w:pStyle w:val="ConsPlusNormal"/>
            </w:pPr>
            <w:r>
              <w:t>Через РПГУ:</w:t>
            </w:r>
          </w:p>
          <w:p w:rsidR="006A2DD7" w:rsidRDefault="006A2DD7">
            <w:pPr>
              <w:pStyle w:val="ConsPlusNormal"/>
            </w:pPr>
            <w:r>
              <w:t>1) 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Комитета по управлению имуществом.</w:t>
            </w:r>
          </w:p>
          <w:p w:rsidR="006A2DD7" w:rsidRDefault="006A2DD7">
            <w:pPr>
              <w:pStyle w:val="ConsPlusNormal"/>
            </w:pPr>
            <w:r>
              <w:t>2) Направленный Заявителю (представителю Заявителя) результат фиксируется специалистом Комитета по управлению имуществом в Модуле оказания услуг ЕИС ОУ.</w:t>
            </w:r>
          </w:p>
          <w:p w:rsidR="006A2DD7" w:rsidRDefault="006A2DD7">
            <w:pPr>
              <w:pStyle w:val="ConsPlusNormal"/>
            </w:pPr>
            <w:r>
              <w:t>Через МФЦ:</w:t>
            </w:r>
          </w:p>
          <w:p w:rsidR="006A2DD7" w:rsidRDefault="006A2DD7">
            <w:pPr>
              <w:pStyle w:val="ConsPlusNormal"/>
            </w:pPr>
            <w:r>
              <w:t>1) Договор аренды выдается Заявителю (представителю Заявителя) по истечении срока, установленного для подготовки результата предоставления Муниципальной</w:t>
            </w:r>
          </w:p>
        </w:tc>
      </w:tr>
    </w:tbl>
    <w:p w:rsidR="006A2DD7" w:rsidRDefault="006A2DD7">
      <w:pPr>
        <w:sectPr w:rsidR="006A2DD7">
          <w:pgSz w:w="16838" w:h="11905" w:orient="landscape"/>
          <w:pgMar w:top="1701" w:right="1134" w:bottom="850" w:left="1134" w:header="0" w:footer="0" w:gutter="0"/>
          <w:cols w:space="720"/>
        </w:sectPr>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both"/>
      </w:pPr>
    </w:p>
    <w:p w:rsidR="006A2DD7" w:rsidRDefault="006A2DD7">
      <w:pPr>
        <w:pStyle w:val="ConsPlusNormal"/>
        <w:jc w:val="right"/>
        <w:outlineLvl w:val="1"/>
      </w:pPr>
      <w:r>
        <w:t>Приложение 14</w:t>
      </w:r>
    </w:p>
    <w:p w:rsidR="006A2DD7" w:rsidRDefault="006A2DD7">
      <w:pPr>
        <w:pStyle w:val="ConsPlusNormal"/>
        <w:jc w:val="right"/>
      </w:pPr>
      <w:r>
        <w:t>к административному регламенту</w:t>
      </w:r>
    </w:p>
    <w:p w:rsidR="006A2DD7" w:rsidRDefault="006A2DD7">
      <w:pPr>
        <w:pStyle w:val="ConsPlusNormal"/>
        <w:jc w:val="right"/>
      </w:pPr>
      <w:r>
        <w:t>по предоставлению Муниципальной услуги</w:t>
      </w:r>
    </w:p>
    <w:p w:rsidR="006A2DD7" w:rsidRDefault="006A2DD7">
      <w:pPr>
        <w:pStyle w:val="ConsPlusNormal"/>
        <w:jc w:val="both"/>
      </w:pPr>
    </w:p>
    <w:p w:rsidR="006A2DD7" w:rsidRDefault="006A2DD7">
      <w:pPr>
        <w:pStyle w:val="ConsPlusTitle"/>
        <w:jc w:val="center"/>
      </w:pPr>
      <w:bookmarkStart w:id="41" w:name="P1511"/>
      <w:bookmarkEnd w:id="41"/>
      <w:r>
        <w:t>БЛОК-СХЕМА ПРЕДОСТАВЛЕНИЯ МУНИЦИПАЛЬНОЙ УСЛУГИ</w:t>
      </w:r>
    </w:p>
    <w:p w:rsidR="006A2DD7" w:rsidRDefault="006A2DD7">
      <w:pPr>
        <w:pStyle w:val="ConsPlusNormal"/>
        <w:jc w:val="both"/>
      </w:pPr>
    </w:p>
    <w:p w:rsidR="006A2DD7" w:rsidRDefault="006A2DD7">
      <w:pPr>
        <w:pStyle w:val="ConsPlusNormal"/>
        <w:jc w:val="center"/>
      </w:pPr>
      <w:r w:rsidRPr="009E3356">
        <w:rPr>
          <w:position w:val="-547"/>
        </w:rPr>
        <w:pict>
          <v:shape id="_x0000_i1025" style="width:435pt;height:558.75pt" coordsize="" o:spt="100" adj="0,,0" path="" filled="f" stroked="f">
            <v:stroke joinstyle="miter"/>
            <v:imagedata r:id="rId52" o:title="base_14_315273_32768"/>
            <v:formulas/>
            <v:path o:connecttype="segments"/>
          </v:shape>
        </w:pict>
      </w:r>
    </w:p>
    <w:p w:rsidR="006A2DD7" w:rsidRDefault="006A2DD7">
      <w:pPr>
        <w:pStyle w:val="ConsPlusNormal"/>
        <w:jc w:val="both"/>
      </w:pPr>
    </w:p>
    <w:p w:rsidR="006A2DD7" w:rsidRDefault="006A2DD7">
      <w:pPr>
        <w:pStyle w:val="ConsPlusNormal"/>
        <w:jc w:val="both"/>
      </w:pPr>
    </w:p>
    <w:p w:rsidR="006A2DD7" w:rsidRDefault="006A2DD7">
      <w:pPr>
        <w:pStyle w:val="ConsPlusNormal"/>
        <w:pBdr>
          <w:top w:val="single" w:sz="6" w:space="0" w:color="auto"/>
        </w:pBdr>
        <w:spacing w:before="100" w:after="100"/>
        <w:jc w:val="both"/>
        <w:rPr>
          <w:sz w:val="2"/>
          <w:szCs w:val="2"/>
        </w:rPr>
      </w:pPr>
    </w:p>
    <w:p w:rsidR="00130534" w:rsidRDefault="00130534"/>
    <w:sectPr w:rsidR="00130534" w:rsidSect="009E335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2DD7"/>
    <w:rsid w:val="00130534"/>
    <w:rsid w:val="006A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2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510EDBBCB612805F3DC99405071EE60028518B655829D3DBC92651669199FA940B7167AA686D8FF795CE68E353GCM" TargetMode="External"/><Relationship Id="rId18" Type="http://schemas.openxmlformats.org/officeDocument/2006/relationships/hyperlink" Target="consultantplus://offline/ref=C7510EDBBCB612805F3DC89A10071EE600245F8C615629D3DBC92651669199FA940B7167AA686D8FF795CE68E353GCM" TargetMode="External"/><Relationship Id="rId26" Type="http://schemas.openxmlformats.org/officeDocument/2006/relationships/hyperlink" Target="consultantplus://offline/ref=C7510EDBBCB612805F3DC99405071EE600295B83675829D3DBC92651669199FA940B7167AA686D8FF795CE68E353GCM" TargetMode="External"/><Relationship Id="rId39" Type="http://schemas.openxmlformats.org/officeDocument/2006/relationships/hyperlink" Target="consultantplus://offline/ref=C7510EDBBCB612805F3DC89A10071EE601295F8D605529D3DBC92651669199FA940B7167AA686D8FF795CE68E353GCM" TargetMode="External"/><Relationship Id="rId3" Type="http://schemas.openxmlformats.org/officeDocument/2006/relationships/webSettings" Target="webSettings.xml"/><Relationship Id="rId21" Type="http://schemas.openxmlformats.org/officeDocument/2006/relationships/hyperlink" Target="consultantplus://offline/ref=C7510EDBBCB612805F3DC89A10071EE600245F8C615629D3DBC92651669199FA860B296BAB6D778EF7809839A568A680B7438AB84CF14CFB5AG8M" TargetMode="External"/><Relationship Id="rId34" Type="http://schemas.openxmlformats.org/officeDocument/2006/relationships/hyperlink" Target="consultantplus://offline/ref=C7510EDBBCB612805F3DC99405071EE60028598E645029D3DBC92651669199FA940B7167AA686D8FF795CE68E353GCM" TargetMode="External"/><Relationship Id="rId42" Type="http://schemas.openxmlformats.org/officeDocument/2006/relationships/hyperlink" Target="consultantplus://offline/ref=C7510EDBBCB612805F3DC89A10071EE60128588A645929D3DBC92651669199FA940B7167AA686D8FF795CE68E353GCM" TargetMode="External"/><Relationship Id="rId47" Type="http://schemas.openxmlformats.org/officeDocument/2006/relationships/hyperlink" Target="consultantplus://offline/ref=C7510EDBBCB612805F3DC99405071EE60029588A655029D3DBC92651669199FA940B7167AA686D8FF795CE68E353GCM" TargetMode="External"/><Relationship Id="rId50" Type="http://schemas.openxmlformats.org/officeDocument/2006/relationships/hyperlink" Target="consultantplus://offline/ref=C7510EDBBCB612805F3DC99405071EE60029588F635229D3DBC92651669199FA940B7167AA686D8FF795CE68E353GCM" TargetMode="External"/><Relationship Id="rId7" Type="http://schemas.openxmlformats.org/officeDocument/2006/relationships/hyperlink" Target="consultantplus://offline/ref=C7510EDBBCB612805F3DC89A10071EE60128598D605529D3DBC92651669199FA940B7167AA686D8FF795CE68E353GCM" TargetMode="External"/><Relationship Id="rId12" Type="http://schemas.openxmlformats.org/officeDocument/2006/relationships/hyperlink" Target="consultantplus://offline/ref=C7510EDBBCB612805F3DC89A10071EE601205E82635229D3DBC92651669199FA860B296BAB6D738FF7809839A568A680B7438AB84CF14CFB5AG8M" TargetMode="External"/><Relationship Id="rId17" Type="http://schemas.openxmlformats.org/officeDocument/2006/relationships/hyperlink" Target="consultantplus://offline/ref=C7510EDBBCB612805F3DC89A10071EE60128588A645929D3DBC92651669199FA860B296BAB6D7388F7809839A568A680B7438AB84CF14CFB5AG8M" TargetMode="External"/><Relationship Id="rId25" Type="http://schemas.openxmlformats.org/officeDocument/2006/relationships/hyperlink" Target="consultantplus://offline/ref=C7510EDBBCB612805F3DC89A10071EE600235B83675629D3DBC92651669199FA860B296BAB6D738FF7809839A568A680B7438AB84CF14CFB5AG8M" TargetMode="External"/><Relationship Id="rId33" Type="http://schemas.openxmlformats.org/officeDocument/2006/relationships/hyperlink" Target="consultantplus://offline/ref=C7510EDBBCB612805F3DC99405071EE60028518B655829D3DBC92651669199FA940B7167AA686D8FF795CE68E353GCM" TargetMode="External"/><Relationship Id="rId38" Type="http://schemas.openxmlformats.org/officeDocument/2006/relationships/hyperlink" Target="consultantplus://offline/ref=C7510EDBBCB612805F3DC99405071EE600205889625629D3DBC92651669199FA940B7167AA686D8FF795CE68E353GCM" TargetMode="External"/><Relationship Id="rId46" Type="http://schemas.openxmlformats.org/officeDocument/2006/relationships/hyperlink" Target="consultantplus://offline/ref=C7510EDBBCB612805F3DC99405071EE60B255A8C6A5B74D9D3902A53619EC6FF811A296BAE73728CEB89CC6A5EG0M" TargetMode="External"/><Relationship Id="rId2" Type="http://schemas.openxmlformats.org/officeDocument/2006/relationships/settings" Target="settings.xml"/><Relationship Id="rId16" Type="http://schemas.openxmlformats.org/officeDocument/2006/relationships/hyperlink" Target="consultantplus://offline/ref=C7510EDBBCB612805F3DC89A10071EE600235B83675629D3DBC92651669199FA940B7167AA686D8FF795CE68E353GCM" TargetMode="External"/><Relationship Id="rId20" Type="http://schemas.openxmlformats.org/officeDocument/2006/relationships/hyperlink" Target="consultantplus://offline/ref=C7510EDBBCB612805F3DC99405071EE600285F8C655929D3DBC92651669199FA860B2969A86F7485A1DA883DEC3CAE9FB35F95B852F154GDM" TargetMode="External"/><Relationship Id="rId29" Type="http://schemas.openxmlformats.org/officeDocument/2006/relationships/hyperlink" Target="consultantplus://offline/ref=C7510EDBBCB612805F3DC89A10071EE600215B8A605529D3DBC92651669199FA940B7167AA686D8FF795CE68E353GCM" TargetMode="External"/><Relationship Id="rId41" Type="http://schemas.openxmlformats.org/officeDocument/2006/relationships/hyperlink" Target="consultantplus://offline/ref=C7510EDBBCB612805F3DC89A10071EE600215B8A605529D3DBC92651669199FA940B7167AA686D8FF795CE68E353GC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510EDBBCB612805F3DC99405071EE60028518D675129D3DBC92651669199FA860B296BAB6D7387F1809839A568A680B7438AB84CF14CFB5AG8M" TargetMode="External"/><Relationship Id="rId11" Type="http://schemas.openxmlformats.org/officeDocument/2006/relationships/hyperlink" Target="consultantplus://offline/ref=C7510EDBBCB612805F3DC99405071EE60028598E645029D3DBC92651669199FA860B296BA86978DAA4CF9965E038B580B04389BA505FG2M" TargetMode="External"/><Relationship Id="rId24" Type="http://schemas.openxmlformats.org/officeDocument/2006/relationships/hyperlink" Target="consultantplus://offline/ref=C7510EDBBCB612805F3DC89A10071EE600205E8D6B5629D3DBC92651669199FA860B296BAB6D738EF2809839A568A680B7438AB84CF14CFB5AG8M" TargetMode="External"/><Relationship Id="rId32" Type="http://schemas.openxmlformats.org/officeDocument/2006/relationships/hyperlink" Target="consultantplus://offline/ref=C7510EDBBCB612805F3DC99405071EE60028518D675129D3DBC92651669199FA940B7167AA686D8FF795CE68E353GCM" TargetMode="External"/><Relationship Id="rId37" Type="http://schemas.openxmlformats.org/officeDocument/2006/relationships/hyperlink" Target="consultantplus://offline/ref=C7510EDBBCB612805F3DC99405071EE60029598C675329D3DBC92651669199FA860B296BAB6D728FF7809839A568A680B7438AB84CF14CFB5AG8M" TargetMode="External"/><Relationship Id="rId40" Type="http://schemas.openxmlformats.org/officeDocument/2006/relationships/hyperlink" Target="consultantplus://offline/ref=C7510EDBBCB612805F3DC89A10071EE600245F8C615629D3DBC92651669199FA940B7167AA686D8FF795CE68E353GCM" TargetMode="External"/><Relationship Id="rId45" Type="http://schemas.openxmlformats.org/officeDocument/2006/relationships/hyperlink" Target="consultantplus://offline/ref=C7510EDBBCB612805F3DC08607071EE60226598368067ED18A9C28546EC1C3EA9042256FB56C7190F78BCE56G9M" TargetMode="External"/><Relationship Id="rId53" Type="http://schemas.openxmlformats.org/officeDocument/2006/relationships/fontTable" Target="fontTable.xml"/><Relationship Id="rId5" Type="http://schemas.openxmlformats.org/officeDocument/2006/relationships/hyperlink" Target="consultantplus://offline/ref=C7510EDBBCB612805F3DC89A10071EE600205E8D6B5629D3DBC92651669199FA860B296BAB6D738EF0809839A568A680B7438AB84CF14CFB5AG8M" TargetMode="External"/><Relationship Id="rId15" Type="http://schemas.openxmlformats.org/officeDocument/2006/relationships/hyperlink" Target="consultantplus://offline/ref=C7510EDBBCB612805F3DC99405071EE60720598C6A5029D3DBC92651669199FA940B7167AA686D8FF795CE68E353GCM" TargetMode="External"/><Relationship Id="rId23" Type="http://schemas.openxmlformats.org/officeDocument/2006/relationships/hyperlink" Target="consultantplus://offline/ref=C7510EDBBCB612805F3DC89A10071EE600205E8D6B5629D3DBC92651669199FA860B296BAB6D738EF3809839A568A680B7438AB84CF14CFB5AG8M" TargetMode="External"/><Relationship Id="rId28" Type="http://schemas.openxmlformats.org/officeDocument/2006/relationships/hyperlink" Target="consultantplus://offline/ref=C7510EDBBCB612805F3DC99405071EE60028518B655829D3DBC92651669199FA940B7167AA686D8FF795CE68E353GCM" TargetMode="External"/><Relationship Id="rId36" Type="http://schemas.openxmlformats.org/officeDocument/2006/relationships/hyperlink" Target="consultantplus://offline/ref=C7510EDBBCB612805F3DC99405071EE60028518D675129D3DBC92651669199FA940B7167AA686D8FF795CE68E353GCM" TargetMode="External"/><Relationship Id="rId49" Type="http://schemas.openxmlformats.org/officeDocument/2006/relationships/hyperlink" Target="consultantplus://offline/ref=C7510EDBBCB612805F3DC99405071EE60028518F635929D3DBC92651669199FA940B7167AA686D8FF795CE68E353GCM" TargetMode="External"/><Relationship Id="rId10" Type="http://schemas.openxmlformats.org/officeDocument/2006/relationships/hyperlink" Target="consultantplus://offline/ref=C7510EDBBCB612805F3DC99405071EE60028518F635929D3DBC92651669199FA940B7167AA686D8FF795CE68E353GCM" TargetMode="External"/><Relationship Id="rId19" Type="http://schemas.openxmlformats.org/officeDocument/2006/relationships/hyperlink" Target="consultantplus://offline/ref=C7510EDBBCB612805F3DC89A10071EE600245F8C615629D3DBC92651669199FA940B7167AA686D8FF795CE68E353GCM" TargetMode="External"/><Relationship Id="rId31" Type="http://schemas.openxmlformats.org/officeDocument/2006/relationships/hyperlink" Target="consultantplus://offline/ref=C7510EDBBCB612805F3DC99405071EE60028508F605429D3DBC92651669199FA940B7167AA686D8FF795CE68E353GCM" TargetMode="External"/><Relationship Id="rId44" Type="http://schemas.openxmlformats.org/officeDocument/2006/relationships/hyperlink" Target="consultantplus://offline/ref=C7510EDBBCB612805F3DC99405071EE60029588F655329D3DBC92651669199FA940B7167AA686D8FF795CE68E353GCM" TargetMode="External"/><Relationship Id="rId52"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C7510EDBBCB612805F3DC89A10071EE600205E8D6B5629D3DBC92651669199FA860B296BAB6D738EF0809839A568A680B7438AB84CF14CFB5AG8M" TargetMode="External"/><Relationship Id="rId14" Type="http://schemas.openxmlformats.org/officeDocument/2006/relationships/hyperlink" Target="consultantplus://offline/ref=C7510EDBBCB612805F3DC89A10071EE600215B8A605529D3DBC92651669199FA940B7167AA686D8FF795CE68E353GCM" TargetMode="External"/><Relationship Id="rId22" Type="http://schemas.openxmlformats.org/officeDocument/2006/relationships/hyperlink" Target="consultantplus://offline/ref=C7510EDBBCB612805F3DC99405071EE60028518D675129D3DBC92651669199FA860B2968A86978DAA4CF9965E038B580B04389BA505FG2M" TargetMode="External"/><Relationship Id="rId27" Type="http://schemas.openxmlformats.org/officeDocument/2006/relationships/hyperlink" Target="consultantplus://offline/ref=C7510EDBBCB612805F3DC99405071EE600295B83675829D3DBC92651669199FA940B7167AA686D8FF795CE68E353GCM" TargetMode="External"/><Relationship Id="rId30" Type="http://schemas.openxmlformats.org/officeDocument/2006/relationships/hyperlink" Target="consultantplus://offline/ref=C7510EDBBCB612805F3DC99405071EE601285F8F68067ED18A9C28546EC1C3EA9042256FB56C7190F78BCE56G9M" TargetMode="External"/><Relationship Id="rId35" Type="http://schemas.openxmlformats.org/officeDocument/2006/relationships/hyperlink" Target="consultantplus://offline/ref=C7510EDBBCB612805F3DC99405071EE60028518D615929D3DBC92651669199FA940B7167AA686D8FF795CE68E353GCM" TargetMode="External"/><Relationship Id="rId43" Type="http://schemas.openxmlformats.org/officeDocument/2006/relationships/hyperlink" Target="consultantplus://offline/ref=C7510EDBBCB612805F3DC99405071EE60028518B655829D3DBC92651669199FA860B296BAB6D7687FC809839A568A680B7438AB84CF14CFB5AG8M" TargetMode="External"/><Relationship Id="rId48" Type="http://schemas.openxmlformats.org/officeDocument/2006/relationships/hyperlink" Target="consultantplus://offline/ref=C7510EDBBCB612805F3DC99405071EE60029588A655029D3DBC92651669199FA940B7167AA686D8FF795CE68E353GCM" TargetMode="External"/><Relationship Id="rId8" Type="http://schemas.openxmlformats.org/officeDocument/2006/relationships/hyperlink" Target="consultantplus://offline/ref=C7510EDBBCB612805F3DC89A10071EE601275F83625929D3DBC92651669199FA940B7167AA686D8FF795CE68E353GCM" TargetMode="External"/><Relationship Id="rId51" Type="http://schemas.openxmlformats.org/officeDocument/2006/relationships/hyperlink" Target="consultantplus://offline/ref=C7510EDBBCB612805F3DC99405071EE60224508D625929D3DBC92651669199FA940B7167AA686D8FF795CE68E353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18813</Words>
  <Characters>107240</Characters>
  <Application>Microsoft Office Word</Application>
  <DocSecurity>0</DocSecurity>
  <Lines>893</Lines>
  <Paragraphs>251</Paragraphs>
  <ScaleCrop>false</ScaleCrop>
  <Company/>
  <LinksUpToDate>false</LinksUpToDate>
  <CharactersWithSpaces>125802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EfremovaYuM</dc:creator>
  <cp:lastModifiedBy>EfremovaYuM</cp:lastModifiedBy>
  <cp:revision>1</cp:revision>
  <dcterms:created xsi:type="dcterms:W3CDTF">2021-12-15T12:06:00Z</dcterms:created>
  <dcterms:modified xsi:type="dcterms:W3CDTF">2021-12-15T12:07:00Z</dcterms:modified>
</cp:coreProperties>
</file>